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9"/>
        <w:tblW w:w="10035" w:type="dxa"/>
        <w:tblBorders>
          <w:bottom w:val="thickThinSmallGap" w:sz="24" w:space="0" w:color="auto"/>
        </w:tblBorders>
        <w:tblLayout w:type="fixed"/>
        <w:tblLook w:val="0000" w:firstRow="0" w:lastRow="0" w:firstColumn="0" w:lastColumn="0" w:noHBand="0" w:noVBand="0"/>
      </w:tblPr>
      <w:tblGrid>
        <w:gridCol w:w="4216"/>
        <w:gridCol w:w="1691"/>
        <w:gridCol w:w="4128"/>
      </w:tblGrid>
      <w:tr w:rsidR="00856D8A" w:rsidRPr="0011463D" w:rsidTr="00A349DC">
        <w:trPr>
          <w:trHeight w:val="1840"/>
        </w:trPr>
        <w:tc>
          <w:tcPr>
            <w:tcW w:w="4216" w:type="dxa"/>
            <w:tcBorders>
              <w:top w:val="nil"/>
              <w:left w:val="nil"/>
              <w:bottom w:val="thickThinSmallGap" w:sz="24" w:space="0" w:color="auto"/>
              <w:right w:val="nil"/>
            </w:tcBorders>
          </w:tcPr>
          <w:p w:rsidR="00856D8A" w:rsidRDefault="00856D8A" w:rsidP="00A349DC">
            <w:pPr>
              <w:pStyle w:val="a5"/>
              <w:jc w:val="center"/>
              <w:rPr>
                <w:b/>
                <w:lang w:val="ru-RU"/>
              </w:rPr>
            </w:pPr>
          </w:p>
          <w:p w:rsidR="00856D8A" w:rsidRPr="00B8575F" w:rsidRDefault="00856D8A" w:rsidP="00A349DC">
            <w:pPr>
              <w:pStyle w:val="a5"/>
              <w:jc w:val="center"/>
              <w:rPr>
                <w:b/>
                <w:i/>
                <w:lang w:val="ru-RU"/>
              </w:rPr>
            </w:pPr>
            <w:r w:rsidRPr="00B8575F">
              <w:rPr>
                <w:b/>
                <w:lang w:val="ru-RU"/>
              </w:rPr>
              <w:t>РОССИЙСКАЯ ФЕДЕРАЦИЯ</w:t>
            </w:r>
          </w:p>
          <w:p w:rsidR="00856D8A" w:rsidRPr="00B8575F" w:rsidRDefault="00856D8A" w:rsidP="00A349DC">
            <w:pPr>
              <w:pStyle w:val="a5"/>
              <w:jc w:val="center"/>
              <w:rPr>
                <w:b/>
                <w:lang w:val="ru-RU"/>
              </w:rPr>
            </w:pPr>
            <w:r w:rsidRPr="00B8575F">
              <w:rPr>
                <w:b/>
                <w:lang w:val="ru-RU"/>
              </w:rPr>
              <w:t>РЕСПУБЛИКА АЛТАЙ</w:t>
            </w:r>
          </w:p>
          <w:p w:rsidR="00856D8A" w:rsidRPr="00B8575F" w:rsidRDefault="00856D8A" w:rsidP="00A349DC">
            <w:pPr>
              <w:pStyle w:val="a5"/>
              <w:jc w:val="center"/>
              <w:rPr>
                <w:b/>
                <w:lang w:val="ru-RU"/>
              </w:rPr>
            </w:pPr>
            <w:r w:rsidRPr="00B8575F">
              <w:rPr>
                <w:b/>
                <w:lang w:val="ru-RU"/>
              </w:rPr>
              <w:t>СЕЛЬСКИЙ СОВЕТ ДЕПУТАТОВ</w:t>
            </w:r>
          </w:p>
          <w:p w:rsidR="00856D8A" w:rsidRPr="00B8575F" w:rsidRDefault="00856D8A" w:rsidP="00A349DC">
            <w:pPr>
              <w:pStyle w:val="a5"/>
              <w:jc w:val="center"/>
              <w:rPr>
                <w:b/>
              </w:rPr>
            </w:pPr>
            <w:r w:rsidRPr="00B8575F">
              <w:rPr>
                <w:b/>
              </w:rPr>
              <w:t>КУЮССКОГО СЕЛЬСКОГО</w:t>
            </w:r>
          </w:p>
          <w:p w:rsidR="00856D8A" w:rsidRPr="00B8575F" w:rsidRDefault="00856D8A" w:rsidP="00A349DC">
            <w:pPr>
              <w:pStyle w:val="a5"/>
              <w:jc w:val="center"/>
              <w:rPr>
                <w:b/>
              </w:rPr>
            </w:pPr>
            <w:r w:rsidRPr="00B8575F">
              <w:rPr>
                <w:b/>
              </w:rPr>
              <w:t>ПОСЕЛЕНИЯ</w:t>
            </w:r>
          </w:p>
          <w:p w:rsidR="00856D8A" w:rsidRPr="00B8575F" w:rsidRDefault="00856D8A" w:rsidP="00A349DC">
            <w:pPr>
              <w:pStyle w:val="a5"/>
              <w:jc w:val="center"/>
              <w:rPr>
                <w:b/>
              </w:rPr>
            </w:pPr>
          </w:p>
        </w:tc>
        <w:tc>
          <w:tcPr>
            <w:tcW w:w="1691" w:type="dxa"/>
            <w:tcBorders>
              <w:top w:val="nil"/>
              <w:left w:val="nil"/>
              <w:bottom w:val="thickThinSmallGap" w:sz="24" w:space="0" w:color="auto"/>
              <w:right w:val="nil"/>
            </w:tcBorders>
          </w:tcPr>
          <w:p w:rsidR="00856D8A" w:rsidRPr="00B8575F" w:rsidRDefault="00856D8A" w:rsidP="00A349DC">
            <w:pPr>
              <w:pStyle w:val="a5"/>
              <w:jc w:val="center"/>
              <w:rPr>
                <w:b/>
              </w:rPr>
            </w:pPr>
          </w:p>
        </w:tc>
        <w:tc>
          <w:tcPr>
            <w:tcW w:w="4128" w:type="dxa"/>
            <w:tcBorders>
              <w:top w:val="nil"/>
              <w:left w:val="nil"/>
              <w:bottom w:val="thickThinSmallGap" w:sz="24" w:space="0" w:color="auto"/>
              <w:right w:val="nil"/>
            </w:tcBorders>
          </w:tcPr>
          <w:p w:rsidR="00A929BB" w:rsidRDefault="00A929BB" w:rsidP="00A349DC">
            <w:pPr>
              <w:pStyle w:val="a5"/>
              <w:jc w:val="center"/>
              <w:rPr>
                <w:i/>
                <w:sz w:val="26"/>
                <w:szCs w:val="26"/>
                <w:lang w:val="ru-RU"/>
              </w:rPr>
            </w:pPr>
          </w:p>
          <w:p w:rsidR="00856D8A" w:rsidRPr="00B8575F" w:rsidRDefault="00856D8A" w:rsidP="00A349DC">
            <w:pPr>
              <w:pStyle w:val="a5"/>
              <w:jc w:val="center"/>
              <w:rPr>
                <w:b/>
                <w:i/>
                <w:lang w:val="ru-RU"/>
              </w:rPr>
            </w:pPr>
            <w:r w:rsidRPr="00B8575F">
              <w:rPr>
                <w:b/>
                <w:lang w:val="ru-RU"/>
              </w:rPr>
              <w:t>РОССИЯ ФЕДЕРАЦИЯЗЫ</w:t>
            </w:r>
          </w:p>
          <w:p w:rsidR="00856D8A" w:rsidRPr="00B8575F" w:rsidRDefault="00856D8A" w:rsidP="00A349DC">
            <w:pPr>
              <w:pStyle w:val="a5"/>
              <w:jc w:val="center"/>
              <w:rPr>
                <w:b/>
                <w:lang w:val="ru-RU"/>
              </w:rPr>
            </w:pPr>
            <w:r w:rsidRPr="00B8575F">
              <w:rPr>
                <w:b/>
                <w:lang w:val="ru-RU"/>
              </w:rPr>
              <w:t>АЛТАЙ РЕСПУБЛИКА</w:t>
            </w:r>
          </w:p>
          <w:p w:rsidR="00856D8A" w:rsidRPr="00B8575F" w:rsidRDefault="00856D8A" w:rsidP="00A349DC">
            <w:pPr>
              <w:pStyle w:val="a5"/>
              <w:jc w:val="center"/>
              <w:rPr>
                <w:b/>
                <w:lang w:val="ru-RU"/>
              </w:rPr>
            </w:pPr>
            <w:r w:rsidRPr="00B8575F">
              <w:rPr>
                <w:b/>
                <w:lang w:val="ru-RU"/>
              </w:rPr>
              <w:t xml:space="preserve">КУЮС </w:t>
            </w:r>
            <w:r w:rsidRPr="00B8575F">
              <w:rPr>
                <w:b/>
              </w:rPr>
              <w:t>J</w:t>
            </w:r>
            <w:r w:rsidRPr="00B8575F">
              <w:rPr>
                <w:b/>
                <w:lang w:val="ru-RU"/>
              </w:rPr>
              <w:t xml:space="preserve">УРТ </w:t>
            </w:r>
            <w:r w:rsidRPr="00B8575F">
              <w:rPr>
                <w:b/>
              </w:rPr>
              <w:t>J</w:t>
            </w:r>
            <w:r w:rsidRPr="00B8575F">
              <w:rPr>
                <w:b/>
                <w:lang w:val="ru-RU"/>
              </w:rPr>
              <w:t>ЕР СОВЕДИ</w:t>
            </w:r>
          </w:p>
          <w:p w:rsidR="00856D8A" w:rsidRPr="00B8575F" w:rsidRDefault="00856D8A" w:rsidP="00A349DC">
            <w:pPr>
              <w:pStyle w:val="a5"/>
              <w:jc w:val="center"/>
              <w:rPr>
                <w:b/>
              </w:rPr>
            </w:pPr>
            <w:r w:rsidRPr="00B8575F">
              <w:rPr>
                <w:b/>
              </w:rPr>
              <w:t>ДЕПУТАТТАР</w:t>
            </w:r>
          </w:p>
          <w:p w:rsidR="00856D8A" w:rsidRPr="00B8575F" w:rsidRDefault="00856D8A" w:rsidP="00A349DC">
            <w:pPr>
              <w:pStyle w:val="a5"/>
              <w:jc w:val="center"/>
              <w:rPr>
                <w:b/>
              </w:rPr>
            </w:pPr>
          </w:p>
        </w:tc>
      </w:tr>
    </w:tbl>
    <w:p w:rsidR="00856D8A" w:rsidRDefault="00856D8A" w:rsidP="00856D8A">
      <w:pPr>
        <w:pStyle w:val="a5"/>
      </w:pPr>
    </w:p>
    <w:p w:rsidR="00856D8A" w:rsidRPr="00B8575F" w:rsidRDefault="00856D8A" w:rsidP="00856D8A">
      <w:pPr>
        <w:pStyle w:val="a5"/>
        <w:jc w:val="center"/>
        <w:rPr>
          <w:b/>
          <w:sz w:val="26"/>
          <w:szCs w:val="26"/>
          <w:lang w:val="ru-RU"/>
        </w:rPr>
      </w:pPr>
      <w:r w:rsidRPr="00B8575F">
        <w:rPr>
          <w:b/>
          <w:sz w:val="26"/>
          <w:szCs w:val="26"/>
          <w:lang w:val="ru-RU"/>
        </w:rPr>
        <w:t xml:space="preserve">РЕШЕНИЕ                         </w:t>
      </w:r>
      <w:r>
        <w:rPr>
          <w:b/>
          <w:sz w:val="26"/>
          <w:szCs w:val="26"/>
          <w:lang w:val="ru-RU"/>
        </w:rPr>
        <w:t xml:space="preserve">     </w:t>
      </w:r>
      <w:r w:rsidRPr="00B8575F">
        <w:rPr>
          <w:b/>
          <w:sz w:val="26"/>
          <w:szCs w:val="26"/>
          <w:lang w:val="ru-RU"/>
        </w:rPr>
        <w:t xml:space="preserve">                                   ЧЕЧИМ</w:t>
      </w:r>
    </w:p>
    <w:p w:rsidR="00856D8A" w:rsidRPr="00B8575F" w:rsidRDefault="00856D8A" w:rsidP="00856D8A">
      <w:pPr>
        <w:pStyle w:val="a5"/>
        <w:rPr>
          <w:b/>
          <w:sz w:val="26"/>
          <w:szCs w:val="26"/>
          <w:lang w:val="ru-RU"/>
        </w:rPr>
      </w:pPr>
    </w:p>
    <w:p w:rsidR="00856D8A" w:rsidRPr="00B8575F" w:rsidRDefault="00856D8A" w:rsidP="00856D8A">
      <w:pPr>
        <w:pStyle w:val="a5"/>
        <w:jc w:val="center"/>
        <w:rPr>
          <w:b/>
          <w:sz w:val="26"/>
          <w:szCs w:val="26"/>
          <w:lang w:val="ru-RU"/>
        </w:rPr>
      </w:pPr>
      <w:r w:rsidRPr="00B8575F">
        <w:rPr>
          <w:b/>
          <w:sz w:val="26"/>
          <w:szCs w:val="26"/>
          <w:lang w:val="ru-RU"/>
        </w:rPr>
        <w:t>от «</w:t>
      </w:r>
      <w:r w:rsidR="00A929BB">
        <w:rPr>
          <w:b/>
          <w:sz w:val="26"/>
          <w:szCs w:val="26"/>
        </w:rPr>
        <w:t>19</w:t>
      </w:r>
      <w:r w:rsidRPr="00B8575F">
        <w:rPr>
          <w:b/>
          <w:sz w:val="26"/>
          <w:szCs w:val="26"/>
          <w:lang w:val="ru-RU"/>
        </w:rPr>
        <w:t xml:space="preserve">» </w:t>
      </w:r>
      <w:proofErr w:type="gramStart"/>
      <w:r>
        <w:rPr>
          <w:b/>
          <w:sz w:val="26"/>
          <w:szCs w:val="26"/>
          <w:lang w:val="ru-RU"/>
        </w:rPr>
        <w:t xml:space="preserve">марта </w:t>
      </w:r>
      <w:r w:rsidRPr="00B8575F">
        <w:rPr>
          <w:b/>
          <w:sz w:val="26"/>
          <w:szCs w:val="26"/>
          <w:lang w:val="ru-RU"/>
        </w:rPr>
        <w:t xml:space="preserve"> 2021</w:t>
      </w:r>
      <w:proofErr w:type="gramEnd"/>
      <w:r w:rsidRPr="00B8575F">
        <w:rPr>
          <w:b/>
          <w:sz w:val="26"/>
          <w:szCs w:val="26"/>
          <w:lang w:val="ru-RU"/>
        </w:rPr>
        <w:t xml:space="preserve"> года   № </w:t>
      </w:r>
      <w:r>
        <w:rPr>
          <w:b/>
          <w:sz w:val="26"/>
          <w:szCs w:val="26"/>
          <w:lang w:val="ru-RU"/>
        </w:rPr>
        <w:t>61-11</w:t>
      </w:r>
    </w:p>
    <w:p w:rsidR="00856D8A" w:rsidRPr="00B8575F" w:rsidRDefault="00856D8A" w:rsidP="00856D8A">
      <w:pPr>
        <w:pStyle w:val="a5"/>
        <w:jc w:val="center"/>
        <w:rPr>
          <w:b/>
          <w:sz w:val="26"/>
          <w:szCs w:val="26"/>
          <w:lang w:val="ru-RU"/>
        </w:rPr>
      </w:pPr>
      <w:r w:rsidRPr="00B8575F">
        <w:rPr>
          <w:b/>
          <w:sz w:val="26"/>
          <w:szCs w:val="26"/>
          <w:lang w:val="ru-RU"/>
        </w:rPr>
        <w:t>с. Куюс</w:t>
      </w:r>
    </w:p>
    <w:p w:rsidR="00856D8A" w:rsidRDefault="00856D8A" w:rsidP="00856D8A">
      <w:pPr>
        <w:pStyle w:val="a5"/>
        <w:jc w:val="center"/>
        <w:rPr>
          <w:sz w:val="26"/>
          <w:szCs w:val="26"/>
          <w:lang w:val="ru-RU"/>
        </w:rPr>
      </w:pPr>
    </w:p>
    <w:p w:rsidR="00856D8A" w:rsidRPr="00BF7B72" w:rsidRDefault="00856D8A" w:rsidP="00856D8A">
      <w:pPr>
        <w:pStyle w:val="ConsPlusTitle"/>
        <w:jc w:val="center"/>
        <w:rPr>
          <w:sz w:val="26"/>
          <w:szCs w:val="26"/>
        </w:rPr>
      </w:pPr>
      <w:r w:rsidRPr="00BF7B72">
        <w:rPr>
          <w:kern w:val="36"/>
          <w:sz w:val="26"/>
          <w:szCs w:val="26"/>
        </w:rPr>
        <w:t xml:space="preserve">Об утверждении </w:t>
      </w:r>
      <w:r w:rsidRPr="00BF7B72">
        <w:rPr>
          <w:spacing w:val="2"/>
          <w:sz w:val="26"/>
          <w:szCs w:val="26"/>
        </w:rPr>
        <w:t>Положени</w:t>
      </w:r>
      <w:r w:rsidR="005B12ED">
        <w:rPr>
          <w:spacing w:val="2"/>
          <w:sz w:val="26"/>
          <w:szCs w:val="26"/>
        </w:rPr>
        <w:t>я</w:t>
      </w:r>
      <w:r w:rsidRPr="00BF7B72">
        <w:rPr>
          <w:spacing w:val="2"/>
          <w:sz w:val="26"/>
          <w:szCs w:val="26"/>
        </w:rPr>
        <w:t xml:space="preserve"> о муниципальном контроле за соблюдением правил благоустройства на территории муниципального образования </w:t>
      </w:r>
      <w:r w:rsidR="00A349DC">
        <w:rPr>
          <w:sz w:val="26"/>
          <w:szCs w:val="26"/>
        </w:rPr>
        <w:t xml:space="preserve">Куюсское </w:t>
      </w:r>
      <w:r w:rsidR="00A349DC" w:rsidRPr="00BF7B72">
        <w:rPr>
          <w:sz w:val="26"/>
          <w:szCs w:val="26"/>
        </w:rPr>
        <w:t>сельское поселение</w:t>
      </w:r>
    </w:p>
    <w:p w:rsidR="00856D8A" w:rsidRPr="00BF7B72" w:rsidRDefault="00856D8A" w:rsidP="00856D8A">
      <w:pPr>
        <w:pStyle w:val="ConsPlusTitle"/>
        <w:jc w:val="both"/>
        <w:rPr>
          <w:sz w:val="26"/>
          <w:szCs w:val="26"/>
        </w:rPr>
      </w:pPr>
    </w:p>
    <w:p w:rsidR="00856D8A" w:rsidRDefault="00856D8A" w:rsidP="00856D8A">
      <w:pPr>
        <w:spacing w:after="150" w:line="238" w:lineRule="atLeast"/>
        <w:ind w:firstLine="709"/>
        <w:jc w:val="both"/>
        <w:rPr>
          <w:sz w:val="26"/>
          <w:szCs w:val="26"/>
        </w:rPr>
      </w:pPr>
      <w:r w:rsidRPr="00BF7B72">
        <w:rPr>
          <w:sz w:val="26"/>
          <w:szCs w:val="26"/>
        </w:rPr>
        <w:t xml:space="preserve">В целях обеспечения права граждан Российской Федерации на участие в осуществлении местного самоуправления, 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руководствуясь Уставом МО </w:t>
      </w:r>
      <w:r w:rsidR="00A349DC">
        <w:rPr>
          <w:sz w:val="26"/>
          <w:szCs w:val="26"/>
        </w:rPr>
        <w:t>Куюсское сельское поселение</w:t>
      </w:r>
      <w:r w:rsidRPr="00BF7B72">
        <w:rPr>
          <w:sz w:val="26"/>
          <w:szCs w:val="26"/>
        </w:rPr>
        <w:t>, Совет депутатов</w:t>
      </w:r>
      <w:r w:rsidR="00A349DC">
        <w:rPr>
          <w:sz w:val="26"/>
          <w:szCs w:val="26"/>
        </w:rPr>
        <w:t xml:space="preserve"> Куюсского </w:t>
      </w:r>
      <w:r w:rsidR="00A349DC" w:rsidRPr="00BF7B72">
        <w:rPr>
          <w:sz w:val="26"/>
          <w:szCs w:val="26"/>
        </w:rPr>
        <w:t>сельско</w:t>
      </w:r>
      <w:r w:rsidR="00A349DC">
        <w:rPr>
          <w:sz w:val="26"/>
          <w:szCs w:val="26"/>
        </w:rPr>
        <w:t>го</w:t>
      </w:r>
      <w:r w:rsidR="00A349DC" w:rsidRPr="00BF7B72">
        <w:rPr>
          <w:sz w:val="26"/>
          <w:szCs w:val="26"/>
        </w:rPr>
        <w:t xml:space="preserve"> поселени</w:t>
      </w:r>
      <w:r w:rsidR="00A349DC">
        <w:rPr>
          <w:sz w:val="26"/>
          <w:szCs w:val="26"/>
        </w:rPr>
        <w:t>я</w:t>
      </w:r>
      <w:r w:rsidRPr="00BF7B72">
        <w:rPr>
          <w:sz w:val="26"/>
          <w:szCs w:val="26"/>
        </w:rPr>
        <w:t xml:space="preserve"> </w:t>
      </w:r>
    </w:p>
    <w:p w:rsidR="00856D8A" w:rsidRPr="00856D8A" w:rsidRDefault="00856D8A" w:rsidP="00856D8A">
      <w:pPr>
        <w:spacing w:after="150" w:line="238" w:lineRule="atLeast"/>
        <w:ind w:firstLine="709"/>
        <w:jc w:val="center"/>
        <w:rPr>
          <w:b/>
          <w:sz w:val="26"/>
          <w:szCs w:val="26"/>
        </w:rPr>
      </w:pPr>
      <w:r w:rsidRPr="00856D8A">
        <w:rPr>
          <w:b/>
          <w:sz w:val="26"/>
          <w:szCs w:val="26"/>
        </w:rPr>
        <w:t>РЕШИЛ:</w:t>
      </w:r>
    </w:p>
    <w:p w:rsidR="00856D8A" w:rsidRPr="00BF7B72" w:rsidRDefault="00856D8A" w:rsidP="00856D8A">
      <w:pPr>
        <w:spacing w:after="150" w:line="238" w:lineRule="atLeast"/>
        <w:ind w:firstLine="709"/>
        <w:jc w:val="both"/>
        <w:rPr>
          <w:spacing w:val="2"/>
          <w:sz w:val="26"/>
          <w:szCs w:val="26"/>
        </w:rPr>
      </w:pPr>
      <w:r w:rsidRPr="00BF7B72">
        <w:rPr>
          <w:sz w:val="26"/>
          <w:szCs w:val="26"/>
        </w:rPr>
        <w:t xml:space="preserve">1. Утвердить прилагаемое </w:t>
      </w:r>
      <w:r w:rsidRPr="00BF7B72">
        <w:rPr>
          <w:spacing w:val="2"/>
          <w:sz w:val="26"/>
          <w:szCs w:val="26"/>
        </w:rPr>
        <w:t xml:space="preserve">Положение о муниципальном контроле за соблюдением правил благоустройства на территории муниципального образования </w:t>
      </w:r>
      <w:r w:rsidR="00A349DC">
        <w:rPr>
          <w:sz w:val="26"/>
          <w:szCs w:val="26"/>
        </w:rPr>
        <w:t xml:space="preserve">Куюсское </w:t>
      </w:r>
      <w:r w:rsidRPr="00BF7B72">
        <w:rPr>
          <w:sz w:val="26"/>
          <w:szCs w:val="26"/>
        </w:rPr>
        <w:t>сельское поселение</w:t>
      </w:r>
      <w:r w:rsidR="00A349DC">
        <w:rPr>
          <w:sz w:val="26"/>
          <w:szCs w:val="26"/>
        </w:rPr>
        <w:t>.</w:t>
      </w:r>
      <w:r w:rsidRPr="00BF7B72">
        <w:rPr>
          <w:spacing w:val="2"/>
          <w:sz w:val="26"/>
          <w:szCs w:val="26"/>
        </w:rPr>
        <w:t xml:space="preserve"> </w:t>
      </w:r>
    </w:p>
    <w:p w:rsidR="00856D8A" w:rsidRPr="000E4F2D" w:rsidRDefault="00856D8A" w:rsidP="00856D8A">
      <w:pPr>
        <w:spacing w:after="225"/>
        <w:ind w:firstLine="709"/>
        <w:jc w:val="both"/>
        <w:rPr>
          <w:rStyle w:val="fontstyle01"/>
          <w:sz w:val="26"/>
          <w:szCs w:val="26"/>
        </w:rPr>
      </w:pPr>
      <w:r w:rsidRPr="000E4F2D">
        <w:rPr>
          <w:rStyle w:val="fontstyle01"/>
          <w:sz w:val="26"/>
          <w:szCs w:val="26"/>
        </w:rPr>
        <w:t>2. Настоящее решение обнародовать на информационных стендах в селах</w:t>
      </w:r>
      <w:r w:rsidRPr="000E4F2D">
        <w:rPr>
          <w:sz w:val="26"/>
          <w:szCs w:val="26"/>
        </w:rPr>
        <w:br/>
      </w:r>
      <w:r w:rsidRPr="000E4F2D">
        <w:rPr>
          <w:rStyle w:val="fontstyle01"/>
          <w:sz w:val="26"/>
          <w:szCs w:val="26"/>
        </w:rPr>
        <w:t xml:space="preserve">Куюс, Эдиган, </w:t>
      </w:r>
      <w:proofErr w:type="spellStart"/>
      <w:r w:rsidRPr="000E4F2D">
        <w:rPr>
          <w:rStyle w:val="fontstyle01"/>
          <w:sz w:val="26"/>
          <w:szCs w:val="26"/>
        </w:rPr>
        <w:t>Ороктой</w:t>
      </w:r>
      <w:proofErr w:type="spellEnd"/>
      <w:r w:rsidRPr="000E4F2D">
        <w:rPr>
          <w:rStyle w:val="fontstyle01"/>
          <w:sz w:val="26"/>
          <w:szCs w:val="26"/>
        </w:rPr>
        <w:t xml:space="preserve"> и разместить на официальном сайте</w:t>
      </w:r>
      <w:r w:rsidRPr="000E4F2D">
        <w:rPr>
          <w:sz w:val="26"/>
          <w:szCs w:val="26"/>
        </w:rPr>
        <w:br/>
      </w:r>
      <w:r w:rsidRPr="000E4F2D">
        <w:rPr>
          <w:rStyle w:val="fontstyle01"/>
          <w:sz w:val="26"/>
          <w:szCs w:val="26"/>
        </w:rPr>
        <w:t>муниципального образования Куюсского сельского поселения в</w:t>
      </w:r>
      <w:r w:rsidRPr="000E4F2D">
        <w:rPr>
          <w:sz w:val="26"/>
          <w:szCs w:val="26"/>
        </w:rPr>
        <w:br/>
      </w:r>
      <w:r w:rsidRPr="000E4F2D">
        <w:rPr>
          <w:rStyle w:val="fontstyle01"/>
          <w:sz w:val="26"/>
          <w:szCs w:val="26"/>
        </w:rPr>
        <w:t>информационно-телекоммуникационной сети «Интернет».</w:t>
      </w:r>
    </w:p>
    <w:p w:rsidR="00856D8A" w:rsidRDefault="00856D8A" w:rsidP="00856D8A">
      <w:pPr>
        <w:spacing w:after="225"/>
        <w:ind w:firstLine="709"/>
        <w:jc w:val="both"/>
        <w:rPr>
          <w:rStyle w:val="fontstyle01"/>
          <w:sz w:val="26"/>
          <w:szCs w:val="26"/>
        </w:rPr>
      </w:pPr>
      <w:r w:rsidRPr="000E4F2D">
        <w:rPr>
          <w:rStyle w:val="fontstyle01"/>
          <w:sz w:val="26"/>
          <w:szCs w:val="26"/>
        </w:rPr>
        <w:t>3. Настоящее Решение вступает в силу со дня его официального</w:t>
      </w:r>
      <w:r w:rsidRPr="000E4F2D">
        <w:rPr>
          <w:color w:val="000000"/>
          <w:sz w:val="26"/>
          <w:szCs w:val="26"/>
        </w:rPr>
        <w:br/>
      </w:r>
      <w:r w:rsidRPr="000E4F2D">
        <w:rPr>
          <w:rStyle w:val="fontstyle01"/>
          <w:sz w:val="26"/>
          <w:szCs w:val="26"/>
        </w:rPr>
        <w:t>обнародования.</w:t>
      </w:r>
    </w:p>
    <w:p w:rsidR="00A929BB" w:rsidRDefault="00A75136" w:rsidP="00A929BB">
      <w:pPr>
        <w:spacing w:after="225"/>
        <w:ind w:firstLine="709"/>
        <w:jc w:val="both"/>
        <w:rPr>
          <w:rStyle w:val="fontstyle01"/>
          <w:sz w:val="26"/>
          <w:szCs w:val="26"/>
        </w:rPr>
      </w:pPr>
      <w:r>
        <w:rPr>
          <w:noProof/>
        </w:rPr>
        <w:drawing>
          <wp:anchor distT="0" distB="0" distL="114300" distR="114300" simplePos="0" relativeHeight="251659776" behindDoc="0" locked="0" layoutInCell="1" allowOverlap="1">
            <wp:simplePos x="0" y="0"/>
            <wp:positionH relativeFrom="column">
              <wp:posOffset>3206115</wp:posOffset>
            </wp:positionH>
            <wp:positionV relativeFrom="paragraph">
              <wp:posOffset>131322</wp:posOffset>
            </wp:positionV>
            <wp:extent cx="1497965" cy="1468784"/>
            <wp:effectExtent l="0" t="0" r="6985"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242" cy="1485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9BB" w:rsidRPr="00220218" w:rsidRDefault="00A75136" w:rsidP="00A929BB">
      <w:pPr>
        <w:widowControl w:val="0"/>
        <w:autoSpaceDE w:val="0"/>
        <w:ind w:firstLine="708"/>
        <w:rPr>
          <w:bCs/>
          <w:sz w:val="26"/>
          <w:szCs w:val="26"/>
        </w:rPr>
      </w:pPr>
      <w:r>
        <w:rPr>
          <w:noProof/>
        </w:rPr>
        <w:drawing>
          <wp:anchor distT="0" distB="0" distL="114300" distR="114300" simplePos="0" relativeHeight="251658752" behindDoc="0" locked="0" layoutInCell="1" allowOverlap="1">
            <wp:simplePos x="0" y="0"/>
            <wp:positionH relativeFrom="column">
              <wp:posOffset>3040380</wp:posOffset>
            </wp:positionH>
            <wp:positionV relativeFrom="paragraph">
              <wp:posOffset>7774940</wp:posOffset>
            </wp:positionV>
            <wp:extent cx="779145" cy="763270"/>
            <wp:effectExtent l="0" t="0" r="6350" b="0"/>
            <wp:wrapNone/>
            <wp:docPr id="5" name="Рисунок 6" descr="Печать совета депут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ечать совета депутат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9BB" w:rsidRPr="00220218" w:rsidRDefault="00A929BB" w:rsidP="00A929BB">
      <w:pPr>
        <w:widowControl w:val="0"/>
        <w:autoSpaceDE w:val="0"/>
        <w:rPr>
          <w:bCs/>
          <w:sz w:val="26"/>
          <w:szCs w:val="26"/>
        </w:rPr>
      </w:pPr>
    </w:p>
    <w:p w:rsidR="00A929BB" w:rsidRPr="00220218" w:rsidRDefault="005B12ED" w:rsidP="00A929BB">
      <w:pPr>
        <w:autoSpaceDE w:val="0"/>
        <w:autoSpaceDN w:val="0"/>
        <w:adjustRightInd w:val="0"/>
        <w:jc w:val="both"/>
        <w:rPr>
          <w:sz w:val="26"/>
          <w:szCs w:val="26"/>
        </w:rPr>
      </w:pPr>
      <w:r w:rsidRPr="00220218">
        <w:rPr>
          <w:noProof/>
        </w:rPr>
        <w:drawing>
          <wp:anchor distT="0" distB="0" distL="114300" distR="114300" simplePos="0" relativeHeight="251657728" behindDoc="0" locked="0" layoutInCell="1" allowOverlap="1">
            <wp:simplePos x="0" y="0"/>
            <wp:positionH relativeFrom="margin">
              <wp:posOffset>2822575</wp:posOffset>
            </wp:positionH>
            <wp:positionV relativeFrom="paragraph">
              <wp:posOffset>125730</wp:posOffset>
            </wp:positionV>
            <wp:extent cx="832040" cy="687070"/>
            <wp:effectExtent l="0" t="0" r="6350" b="0"/>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3204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9BB" w:rsidRPr="00220218">
        <w:rPr>
          <w:sz w:val="26"/>
          <w:szCs w:val="26"/>
        </w:rPr>
        <w:t>Председатель Совета депутатов</w:t>
      </w:r>
    </w:p>
    <w:p w:rsidR="00A929BB" w:rsidRPr="00220218" w:rsidRDefault="00A75136" w:rsidP="00A929BB">
      <w:pPr>
        <w:autoSpaceDE w:val="0"/>
        <w:autoSpaceDN w:val="0"/>
        <w:adjustRightInd w:val="0"/>
        <w:jc w:val="both"/>
        <w:rPr>
          <w:sz w:val="26"/>
          <w:szCs w:val="26"/>
        </w:rPr>
      </w:pPr>
      <w:r w:rsidRPr="00220218">
        <w:rPr>
          <w:noProof/>
        </w:rPr>
        <w:drawing>
          <wp:anchor distT="0" distB="0" distL="114300" distR="114300" simplePos="0" relativeHeight="251656704" behindDoc="0" locked="0" layoutInCell="1" allowOverlap="1">
            <wp:simplePos x="0" y="0"/>
            <wp:positionH relativeFrom="column">
              <wp:posOffset>4210050</wp:posOffset>
            </wp:positionH>
            <wp:positionV relativeFrom="paragraph">
              <wp:posOffset>8515350</wp:posOffset>
            </wp:positionV>
            <wp:extent cx="795020" cy="791210"/>
            <wp:effectExtent l="0" t="0" r="0" b="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218">
        <w:rPr>
          <w:noProof/>
        </w:rPr>
        <w:drawing>
          <wp:anchor distT="0" distB="0" distL="114300" distR="114300" simplePos="0" relativeHeight="251655680" behindDoc="0" locked="0" layoutInCell="1" allowOverlap="1">
            <wp:simplePos x="0" y="0"/>
            <wp:positionH relativeFrom="column">
              <wp:posOffset>3749040</wp:posOffset>
            </wp:positionH>
            <wp:positionV relativeFrom="paragraph">
              <wp:posOffset>9001125</wp:posOffset>
            </wp:positionV>
            <wp:extent cx="601345" cy="496570"/>
            <wp:effectExtent l="0" t="0" r="5715" b="381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9BB" w:rsidRPr="00220218">
        <w:rPr>
          <w:sz w:val="26"/>
          <w:szCs w:val="26"/>
        </w:rPr>
        <w:t xml:space="preserve">Куюсского сельского поселения       </w:t>
      </w:r>
      <w:r w:rsidR="00A929BB" w:rsidRPr="00A929BB">
        <w:rPr>
          <w:sz w:val="26"/>
          <w:szCs w:val="26"/>
        </w:rPr>
        <w:t xml:space="preserve">      </w:t>
      </w:r>
      <w:r w:rsidR="00A929BB" w:rsidRPr="00220218">
        <w:rPr>
          <w:sz w:val="26"/>
          <w:szCs w:val="26"/>
        </w:rPr>
        <w:t xml:space="preserve">                                                   В.Д. </w:t>
      </w:r>
      <w:proofErr w:type="spellStart"/>
      <w:r w:rsidR="00A929BB" w:rsidRPr="00220218">
        <w:rPr>
          <w:sz w:val="26"/>
          <w:szCs w:val="26"/>
        </w:rPr>
        <w:t>Тантыбаров</w:t>
      </w:r>
      <w:proofErr w:type="spellEnd"/>
    </w:p>
    <w:p w:rsidR="00A929BB" w:rsidRDefault="00A929BB" w:rsidP="00A929BB">
      <w:pPr>
        <w:pStyle w:val="ConsPlusNormal"/>
        <w:widowControl/>
        <w:jc w:val="both"/>
        <w:rPr>
          <w:sz w:val="26"/>
          <w:szCs w:val="26"/>
        </w:rPr>
      </w:pPr>
    </w:p>
    <w:p w:rsidR="00A929BB" w:rsidRDefault="00A929BB" w:rsidP="00A929BB">
      <w:pPr>
        <w:pStyle w:val="ConsPlusNormal"/>
        <w:widowControl/>
        <w:jc w:val="both"/>
        <w:rPr>
          <w:sz w:val="26"/>
          <w:szCs w:val="26"/>
        </w:rPr>
      </w:pPr>
    </w:p>
    <w:p w:rsidR="00856D8A" w:rsidRDefault="00856D8A" w:rsidP="00856D8A">
      <w:pPr>
        <w:pStyle w:val="ConsPlusNormal"/>
        <w:widowControl/>
        <w:jc w:val="both"/>
        <w:rPr>
          <w:sz w:val="26"/>
          <w:szCs w:val="26"/>
        </w:rPr>
      </w:pPr>
    </w:p>
    <w:p w:rsidR="00856D8A" w:rsidRDefault="00856D8A" w:rsidP="00856D8A">
      <w:pPr>
        <w:pStyle w:val="ConsPlusNormal"/>
        <w:widowControl/>
        <w:jc w:val="both"/>
        <w:rPr>
          <w:sz w:val="26"/>
          <w:szCs w:val="26"/>
        </w:rPr>
      </w:pPr>
    </w:p>
    <w:p w:rsidR="00856D8A" w:rsidRDefault="00856D8A" w:rsidP="00856D8A">
      <w:pPr>
        <w:pStyle w:val="ConsPlusNormal"/>
        <w:widowControl/>
        <w:jc w:val="both"/>
        <w:rPr>
          <w:sz w:val="26"/>
          <w:szCs w:val="26"/>
        </w:rPr>
      </w:pPr>
    </w:p>
    <w:p w:rsidR="00856D8A" w:rsidRDefault="00856D8A" w:rsidP="00856D8A">
      <w:pPr>
        <w:pStyle w:val="ConsPlusNormal"/>
        <w:widowControl/>
        <w:jc w:val="both"/>
        <w:rPr>
          <w:sz w:val="26"/>
          <w:szCs w:val="26"/>
        </w:rPr>
      </w:pPr>
    </w:p>
    <w:p w:rsidR="00856D8A" w:rsidRDefault="00856D8A" w:rsidP="00856D8A">
      <w:pPr>
        <w:pStyle w:val="ConsPlusNormal"/>
        <w:widowControl/>
        <w:jc w:val="both"/>
        <w:rPr>
          <w:sz w:val="26"/>
          <w:szCs w:val="26"/>
        </w:rPr>
      </w:pPr>
      <w:bookmarkStart w:id="0" w:name="_GoBack"/>
      <w:bookmarkEnd w:id="0"/>
    </w:p>
    <w:p w:rsidR="00A929BB" w:rsidRDefault="00A929BB" w:rsidP="00856D8A">
      <w:pPr>
        <w:pStyle w:val="ConsPlusNormal"/>
        <w:widowControl/>
        <w:jc w:val="both"/>
        <w:rPr>
          <w:sz w:val="26"/>
          <w:szCs w:val="26"/>
        </w:rPr>
      </w:pPr>
    </w:p>
    <w:p w:rsidR="00A929BB" w:rsidRDefault="00A929BB" w:rsidP="00856D8A">
      <w:pPr>
        <w:pStyle w:val="ConsPlusNormal"/>
        <w:widowControl/>
        <w:jc w:val="both"/>
        <w:rPr>
          <w:sz w:val="26"/>
          <w:szCs w:val="26"/>
        </w:rPr>
      </w:pPr>
    </w:p>
    <w:p w:rsidR="00A929BB" w:rsidRDefault="00A929BB" w:rsidP="00856D8A">
      <w:pPr>
        <w:pStyle w:val="ConsPlusNormal"/>
        <w:widowControl/>
        <w:jc w:val="both"/>
        <w:rPr>
          <w:sz w:val="26"/>
          <w:szCs w:val="26"/>
        </w:rPr>
      </w:pPr>
    </w:p>
    <w:p w:rsidR="00856D8A" w:rsidRPr="000E4F2D" w:rsidRDefault="00856D8A" w:rsidP="00856D8A">
      <w:pPr>
        <w:pStyle w:val="ConsPlusNormal"/>
        <w:widowControl/>
        <w:spacing w:line="276" w:lineRule="auto"/>
        <w:jc w:val="both"/>
        <w:rPr>
          <w:sz w:val="26"/>
          <w:szCs w:val="26"/>
        </w:rPr>
      </w:pPr>
    </w:p>
    <w:p w:rsidR="00856D8A" w:rsidRPr="000C51D7" w:rsidRDefault="00856D8A" w:rsidP="00856D8A">
      <w:pPr>
        <w:pStyle w:val="ConsPlusNormal"/>
        <w:spacing w:line="276" w:lineRule="auto"/>
        <w:jc w:val="right"/>
        <w:outlineLvl w:val="0"/>
        <w:rPr>
          <w:sz w:val="26"/>
          <w:szCs w:val="26"/>
        </w:rPr>
      </w:pPr>
      <w:r w:rsidRPr="000C51D7">
        <w:rPr>
          <w:sz w:val="26"/>
          <w:szCs w:val="26"/>
        </w:rPr>
        <w:lastRenderedPageBreak/>
        <w:t>Утвержден</w:t>
      </w:r>
    </w:p>
    <w:p w:rsidR="00856D8A" w:rsidRPr="000C51D7" w:rsidRDefault="00856D8A" w:rsidP="00856D8A">
      <w:pPr>
        <w:jc w:val="right"/>
        <w:rPr>
          <w:sz w:val="26"/>
          <w:szCs w:val="26"/>
        </w:rPr>
      </w:pPr>
      <w:r w:rsidRPr="000C51D7">
        <w:rPr>
          <w:sz w:val="26"/>
          <w:szCs w:val="26"/>
        </w:rPr>
        <w:t>решени</w:t>
      </w:r>
      <w:r>
        <w:rPr>
          <w:sz w:val="26"/>
          <w:szCs w:val="26"/>
        </w:rPr>
        <w:t>ем</w:t>
      </w:r>
      <w:r w:rsidRPr="000C51D7">
        <w:rPr>
          <w:sz w:val="26"/>
          <w:szCs w:val="26"/>
        </w:rPr>
        <w:t xml:space="preserve"> Совета депутатов</w:t>
      </w:r>
    </w:p>
    <w:p w:rsidR="00856D8A" w:rsidRPr="000C51D7" w:rsidRDefault="00856D8A" w:rsidP="00856D8A">
      <w:pPr>
        <w:jc w:val="right"/>
        <w:rPr>
          <w:sz w:val="26"/>
          <w:szCs w:val="26"/>
        </w:rPr>
      </w:pPr>
      <w:r w:rsidRPr="000C51D7">
        <w:rPr>
          <w:sz w:val="26"/>
          <w:szCs w:val="26"/>
        </w:rPr>
        <w:t>депутатов Куюсского сельского поселения</w:t>
      </w:r>
    </w:p>
    <w:p w:rsidR="00856D8A" w:rsidRDefault="00856D8A" w:rsidP="00856D8A">
      <w:pPr>
        <w:jc w:val="right"/>
        <w:rPr>
          <w:sz w:val="26"/>
          <w:szCs w:val="26"/>
        </w:rPr>
      </w:pPr>
      <w:r w:rsidRPr="000C51D7">
        <w:rPr>
          <w:sz w:val="26"/>
          <w:szCs w:val="26"/>
        </w:rPr>
        <w:t>от «</w:t>
      </w:r>
      <w:r w:rsidR="00A929BB" w:rsidRPr="005B12ED">
        <w:rPr>
          <w:sz w:val="26"/>
          <w:szCs w:val="26"/>
        </w:rPr>
        <w:t>19</w:t>
      </w:r>
      <w:r w:rsidRPr="000C51D7">
        <w:rPr>
          <w:sz w:val="26"/>
          <w:szCs w:val="26"/>
        </w:rPr>
        <w:t>» марта 2021 г.  № 61-</w:t>
      </w:r>
      <w:r w:rsidR="00A349DC">
        <w:rPr>
          <w:sz w:val="26"/>
          <w:szCs w:val="26"/>
        </w:rPr>
        <w:t>11</w:t>
      </w:r>
    </w:p>
    <w:p w:rsidR="00856D8A" w:rsidRDefault="00856D8A" w:rsidP="00D73C8A">
      <w:pPr>
        <w:pStyle w:val="ConsPlusTitle"/>
        <w:jc w:val="center"/>
        <w:rPr>
          <w:kern w:val="36"/>
          <w:sz w:val="26"/>
          <w:szCs w:val="26"/>
        </w:rPr>
      </w:pPr>
    </w:p>
    <w:p w:rsidR="00A349DC" w:rsidRDefault="00BF7B72" w:rsidP="00A349DC">
      <w:pPr>
        <w:pStyle w:val="2"/>
        <w:shd w:val="clear" w:color="auto" w:fill="FFFFFF"/>
        <w:spacing w:before="375" w:beforeAutospacing="0" w:after="225" w:afterAutospacing="0"/>
        <w:jc w:val="center"/>
        <w:textAlignment w:val="baseline"/>
        <w:rPr>
          <w:sz w:val="26"/>
          <w:szCs w:val="26"/>
        </w:rPr>
      </w:pPr>
      <w:r w:rsidRPr="00BF7B72">
        <w:rPr>
          <w:sz w:val="26"/>
          <w:szCs w:val="26"/>
        </w:rPr>
        <w:t xml:space="preserve">ПОЛОЖЕНИЕ О МУНИЦИПАЛЬНОМ КОНТРОЛЕ ЗА СОБЛЮДЕНИЕМ ПРАВИЛ БЛАГОУСТРОЙСТВА НА ТЕРРИТОРИИ МУНИЦИПАЛЬНОГО ОБРАЗОВАНИЯ </w:t>
      </w:r>
      <w:r w:rsidR="00A349DC">
        <w:rPr>
          <w:sz w:val="26"/>
          <w:szCs w:val="26"/>
        </w:rPr>
        <w:t>КУЮССКОЕ СЕЛЬСКОЕ ПОСЕЛЕНИЕ</w:t>
      </w:r>
      <w:r w:rsidR="00A349DC" w:rsidRPr="00A349DC">
        <w:rPr>
          <w:sz w:val="26"/>
          <w:szCs w:val="26"/>
        </w:rPr>
        <w:t xml:space="preserve"> </w:t>
      </w:r>
    </w:p>
    <w:p w:rsidR="00BF7B72" w:rsidRPr="00BF7B72" w:rsidRDefault="00BF7B72" w:rsidP="00A349DC">
      <w:pPr>
        <w:pStyle w:val="2"/>
        <w:shd w:val="clear" w:color="auto" w:fill="FFFFFF"/>
        <w:spacing w:before="375" w:beforeAutospacing="0" w:after="225" w:afterAutospacing="0"/>
        <w:jc w:val="center"/>
        <w:textAlignment w:val="baseline"/>
        <w:rPr>
          <w:sz w:val="26"/>
          <w:szCs w:val="26"/>
        </w:rPr>
      </w:pPr>
      <w:r w:rsidRPr="00BF7B72">
        <w:rPr>
          <w:sz w:val="26"/>
          <w:szCs w:val="26"/>
        </w:rPr>
        <w:t>Глава 1. ОБЩИЕ ПОЛОЖЕНИЯ</w:t>
      </w:r>
    </w:p>
    <w:p w:rsidR="00BF7B72" w:rsidRPr="00BF7B72" w:rsidRDefault="00BF7B72" w:rsidP="00BF7B72">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Положение о муниципальном контроле за соблюдением правил благоустройства на территории муниципального образования </w:t>
      </w:r>
      <w:r w:rsidR="00A349DC">
        <w:rPr>
          <w:sz w:val="26"/>
          <w:szCs w:val="26"/>
        </w:rPr>
        <w:t xml:space="preserve">Куюсское </w:t>
      </w:r>
      <w:r w:rsidR="00A349DC" w:rsidRPr="00BF7B72">
        <w:rPr>
          <w:sz w:val="26"/>
          <w:szCs w:val="26"/>
        </w:rPr>
        <w:t>сельское поселение</w:t>
      </w:r>
      <w:r w:rsidRPr="00BF7B72">
        <w:rPr>
          <w:spacing w:val="2"/>
          <w:sz w:val="26"/>
          <w:szCs w:val="26"/>
        </w:rPr>
        <w:t xml:space="preserve"> (далее - Положение) разработано в соответствии с</w:t>
      </w:r>
      <w:r w:rsidRPr="00BF7B72">
        <w:rPr>
          <w:rStyle w:val="apple-converted-space"/>
          <w:spacing w:val="2"/>
          <w:sz w:val="26"/>
          <w:szCs w:val="26"/>
        </w:rPr>
        <w:t> </w:t>
      </w:r>
      <w:r w:rsidRPr="00BF7B72">
        <w:rPr>
          <w:spacing w:val="2"/>
          <w:sz w:val="26"/>
          <w:szCs w:val="26"/>
        </w:rPr>
        <w:t>Российской Федерации об административных правонарушениях, Федеральным</w:t>
      </w:r>
      <w:r w:rsidRPr="00BF7B72">
        <w:rPr>
          <w:rStyle w:val="apple-converted-space"/>
          <w:spacing w:val="2"/>
          <w:sz w:val="26"/>
          <w:szCs w:val="26"/>
        </w:rPr>
        <w:t> </w:t>
      </w:r>
      <w:hyperlink r:id="rId10" w:history="1">
        <w:r w:rsidRPr="00BF7B72">
          <w:rPr>
            <w:rStyle w:val="a3"/>
            <w:color w:val="auto"/>
            <w:spacing w:val="2"/>
            <w:sz w:val="26"/>
            <w:szCs w:val="26"/>
            <w:u w:val="none"/>
          </w:rPr>
          <w:t>от 06.10.2003 № 131-ФЗ "Об общих принципах организации местного самоуправления в Российской Федерации"</w:t>
        </w:r>
      </w:hyperlink>
      <w:r w:rsidRPr="00BF7B72">
        <w:rPr>
          <w:spacing w:val="2"/>
          <w:sz w:val="26"/>
          <w:szCs w:val="26"/>
        </w:rPr>
        <w:t>, Федеральным</w:t>
      </w:r>
      <w:r w:rsidRPr="00BF7B72">
        <w:rPr>
          <w:rStyle w:val="apple-converted-space"/>
          <w:spacing w:val="2"/>
          <w:sz w:val="26"/>
          <w:szCs w:val="26"/>
        </w:rPr>
        <w:t> </w:t>
      </w:r>
      <w:hyperlink r:id="rId11" w:history="1">
        <w:r w:rsidRPr="00BF7B72">
          <w:rPr>
            <w:rStyle w:val="a3"/>
            <w:color w:val="auto"/>
            <w:spacing w:val="2"/>
            <w:sz w:val="26"/>
            <w:szCs w:val="26"/>
            <w:u w:val="none"/>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F7B72">
        <w:rPr>
          <w:rStyle w:val="apple-converted-space"/>
          <w:spacing w:val="2"/>
          <w:sz w:val="26"/>
          <w:szCs w:val="26"/>
        </w:rPr>
        <w:t> </w:t>
      </w:r>
      <w:r w:rsidRPr="00BF7B72">
        <w:rPr>
          <w:spacing w:val="2"/>
          <w:sz w:val="26"/>
          <w:szCs w:val="26"/>
        </w:rPr>
        <w:t>(далее - Федеральный</w:t>
      </w:r>
      <w:r w:rsidRPr="00BF7B72">
        <w:rPr>
          <w:rStyle w:val="apple-converted-space"/>
          <w:spacing w:val="2"/>
          <w:sz w:val="26"/>
          <w:szCs w:val="26"/>
        </w:rPr>
        <w:t> </w:t>
      </w:r>
      <w:hyperlink r:id="rId12" w:history="1">
        <w:r w:rsidRPr="00BF7B72">
          <w:rPr>
            <w:rStyle w:val="a3"/>
            <w:color w:val="auto"/>
            <w:spacing w:val="2"/>
            <w:sz w:val="26"/>
            <w:szCs w:val="26"/>
            <w:u w:val="none"/>
          </w:rPr>
          <w:t>от 26.12.2008 № 294-ФЗ</w:t>
        </w:r>
      </w:hyperlink>
      <w:r w:rsidRPr="00BF7B72">
        <w:rPr>
          <w:spacing w:val="2"/>
          <w:sz w:val="26"/>
          <w:szCs w:val="26"/>
        </w:rPr>
        <w:t>),</w:t>
      </w:r>
      <w:r w:rsidRPr="00BF7B72">
        <w:rPr>
          <w:rStyle w:val="apple-converted-space"/>
          <w:spacing w:val="2"/>
          <w:sz w:val="26"/>
          <w:szCs w:val="26"/>
        </w:rPr>
        <w:t> </w:t>
      </w:r>
      <w:r w:rsidRPr="00BF7B72">
        <w:rPr>
          <w:spacing w:val="2"/>
          <w:sz w:val="26"/>
          <w:szCs w:val="26"/>
        </w:rPr>
        <w:t>Правительства Российской Федерации</w:t>
      </w:r>
      <w:r w:rsidRPr="00BF7B72">
        <w:rPr>
          <w:rStyle w:val="apple-converted-space"/>
          <w:spacing w:val="2"/>
          <w:sz w:val="26"/>
          <w:szCs w:val="26"/>
        </w:rPr>
        <w:t> </w:t>
      </w:r>
      <w:hyperlink r:id="rId13" w:history="1">
        <w:r w:rsidRPr="00BF7B72">
          <w:rPr>
            <w:rStyle w:val="a3"/>
            <w:color w:val="auto"/>
            <w:spacing w:val="2"/>
            <w:sz w:val="26"/>
            <w:szCs w:val="26"/>
            <w:u w:val="none"/>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BF7B72">
        <w:rPr>
          <w:rStyle w:val="apple-converted-space"/>
          <w:spacing w:val="2"/>
          <w:sz w:val="26"/>
          <w:szCs w:val="26"/>
        </w:rPr>
        <w:t> </w:t>
      </w:r>
      <w:r w:rsidRPr="00BF7B72">
        <w:rPr>
          <w:spacing w:val="2"/>
          <w:sz w:val="26"/>
          <w:szCs w:val="26"/>
        </w:rPr>
        <w:t>и иными нормативными правовыми актами.</w:t>
      </w:r>
    </w:p>
    <w:p w:rsidR="00BF7B72" w:rsidRDefault="00BF7B72" w:rsidP="00BF7B72">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внешнего благоустройства в муниципальном образовании </w:t>
      </w:r>
      <w:r w:rsidR="00A349DC">
        <w:rPr>
          <w:sz w:val="26"/>
          <w:szCs w:val="26"/>
        </w:rPr>
        <w:t xml:space="preserve">Куюсское </w:t>
      </w:r>
      <w:r w:rsidR="00A349DC" w:rsidRPr="00BF7B72">
        <w:rPr>
          <w:sz w:val="26"/>
          <w:szCs w:val="26"/>
        </w:rPr>
        <w:t>сельское поселение</w:t>
      </w:r>
      <w:r w:rsidRPr="00BF7B72">
        <w:rPr>
          <w:spacing w:val="2"/>
          <w:sz w:val="26"/>
          <w:szCs w:val="26"/>
        </w:rPr>
        <w:t xml:space="preserve">, утвержденных решением </w:t>
      </w:r>
      <w:r>
        <w:rPr>
          <w:spacing w:val="2"/>
          <w:sz w:val="26"/>
          <w:szCs w:val="26"/>
        </w:rPr>
        <w:t xml:space="preserve">Совета депутатов </w:t>
      </w:r>
      <w:r w:rsidRPr="00BF7B72">
        <w:rPr>
          <w:spacing w:val="2"/>
          <w:sz w:val="26"/>
          <w:szCs w:val="26"/>
        </w:rPr>
        <w:t xml:space="preserve"> </w:t>
      </w:r>
      <w:r w:rsidR="00A349DC">
        <w:rPr>
          <w:sz w:val="26"/>
          <w:szCs w:val="26"/>
        </w:rPr>
        <w:t xml:space="preserve">Куюсского </w:t>
      </w:r>
      <w:r w:rsidR="00A349DC" w:rsidRPr="00BF7B72">
        <w:rPr>
          <w:sz w:val="26"/>
          <w:szCs w:val="26"/>
        </w:rPr>
        <w:t>сельско</w:t>
      </w:r>
      <w:r w:rsidR="00A349DC">
        <w:rPr>
          <w:sz w:val="26"/>
          <w:szCs w:val="26"/>
        </w:rPr>
        <w:t>го</w:t>
      </w:r>
      <w:r w:rsidR="00A349DC" w:rsidRPr="00BF7B72">
        <w:rPr>
          <w:sz w:val="26"/>
          <w:szCs w:val="26"/>
        </w:rPr>
        <w:t xml:space="preserve"> поселени</w:t>
      </w:r>
      <w:r w:rsidR="00A349DC">
        <w:rPr>
          <w:sz w:val="26"/>
          <w:szCs w:val="26"/>
        </w:rPr>
        <w:t>я.</w:t>
      </w:r>
      <w:r w:rsidRPr="00BF7B72">
        <w:rPr>
          <w:rStyle w:val="apple-converted-space"/>
          <w:spacing w:val="2"/>
          <w:sz w:val="26"/>
          <w:szCs w:val="26"/>
        </w:rPr>
        <w:t> </w:t>
      </w:r>
      <w:r w:rsidRPr="00BF7B72">
        <w:rPr>
          <w:spacing w:val="2"/>
          <w:sz w:val="26"/>
          <w:szCs w:val="26"/>
        </w:rPr>
        <w:t>(далее - Правила).</w:t>
      </w:r>
    </w:p>
    <w:p w:rsidR="00E46ACE" w:rsidRDefault="00BF7B72" w:rsidP="00BF7B72">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 3. Органом муниципального контроля за соблюдением Правил является администрация </w:t>
      </w:r>
      <w:r w:rsidR="00E46ACE">
        <w:rPr>
          <w:spacing w:val="2"/>
          <w:sz w:val="26"/>
          <w:szCs w:val="26"/>
        </w:rPr>
        <w:t>сельского поселения, который является органом муниципального контроля</w:t>
      </w:r>
      <w:r w:rsidRPr="00BF7B72">
        <w:rPr>
          <w:spacing w:val="2"/>
          <w:sz w:val="26"/>
          <w:szCs w:val="26"/>
        </w:rPr>
        <w:t>.</w:t>
      </w:r>
    </w:p>
    <w:p w:rsidR="00E46ACE" w:rsidRDefault="00BF7B72" w:rsidP="00BF7B72">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4. Муниципальный контроль за соблюдением Правил осуществляют уполномоченные должностные лица </w:t>
      </w:r>
      <w:r w:rsidR="00E46ACE">
        <w:rPr>
          <w:spacing w:val="2"/>
          <w:sz w:val="26"/>
          <w:szCs w:val="26"/>
        </w:rPr>
        <w:t>Органа муниципального контроля.</w:t>
      </w:r>
    </w:p>
    <w:p w:rsidR="00BF7B72" w:rsidRPr="00BF7B72" w:rsidRDefault="00BF7B72" w:rsidP="00BF7B72">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5. Административный регламент осуществления муниципального контроля за соблюдением Правил (далее - Административный регламент) утверждается постановлением администрации </w:t>
      </w:r>
      <w:r w:rsidR="00E46ACE">
        <w:rPr>
          <w:spacing w:val="2"/>
          <w:sz w:val="26"/>
          <w:szCs w:val="26"/>
        </w:rPr>
        <w:t>сельского поселения</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2. ЦЕЛИ И ЗАДАЧИ МУНИЦИПАЛЬНОГО КОНТРОЛЯ ЗА СОБЛЮДЕНИЕМ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Целями муниципального контроля за соблюдением Правил являются предупреждение, выявление и пресечение нарушений юридическими лицами, индивидуальными предпринимателями, физическими лицами требований Правил, </w:t>
      </w:r>
      <w:r w:rsidRPr="00BF7B72">
        <w:rPr>
          <w:spacing w:val="2"/>
          <w:sz w:val="26"/>
          <w:szCs w:val="26"/>
        </w:rPr>
        <w:lastRenderedPageBreak/>
        <w:t>устранение причин, факторов и условий, способствующих нарушениям требований Правил.</w:t>
      </w:r>
    </w:p>
    <w:p w:rsidR="00BF7B72" w:rsidRPr="00BF7B72"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Задачей муниципального контроля за соблюдением Правил является соблюдение юридическими лицами, индивидуальными предпринимателями, физическими лицами требований Правил.</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3. МЕРОПРИЯТИЯ, ПРОВОДИМЫЕ ДЛЯ ДОСТИЖЕНИЯ ЦЕЛЕЙ И РЕШЕНИЯ ЗАДАЧ МУНИЦИПАЛЬНОГО КОНТРОЛЯ ЗА СОБЛЮДЕНИЕМ ПРАВИЛ</w:t>
      </w:r>
    </w:p>
    <w:p w:rsidR="00E46ACE" w:rsidRDefault="00BF7B72" w:rsidP="00BF7B72">
      <w:pPr>
        <w:pStyle w:val="formattexttopleveltext"/>
        <w:shd w:val="clear" w:color="auto" w:fill="FFFFFF"/>
        <w:spacing w:before="0" w:beforeAutospacing="0" w:after="0" w:afterAutospacing="0" w:line="315" w:lineRule="atLeast"/>
        <w:jc w:val="both"/>
        <w:textAlignment w:val="baseline"/>
        <w:rPr>
          <w:spacing w:val="2"/>
          <w:sz w:val="26"/>
          <w:szCs w:val="26"/>
        </w:rPr>
      </w:pPr>
      <w:r w:rsidRPr="00BF7B72">
        <w:rPr>
          <w:spacing w:val="2"/>
          <w:sz w:val="26"/>
          <w:szCs w:val="26"/>
        </w:rPr>
        <w:t>Мероприятия, проводимые для достижения целей и задач муниципального контроля за соблюдением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1) проведение плановых и внеплановых проверок соблюдения юридическими лицами, индивидуальными предпринимателями требований Правил;</w:t>
      </w:r>
      <w:r w:rsidRPr="00BF7B72">
        <w:rPr>
          <w:rStyle w:val="apple-converted-space"/>
          <w:spacing w:val="2"/>
          <w:sz w:val="26"/>
          <w:szCs w:val="26"/>
        </w:rPr>
        <w:t> </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проведение внеплановых проверок соблюдения физическими лицами требований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проведение предварительных проверок поступившей в Орган муниципального контроля информации о нарушении требований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4) проведение плановых (рейдовых) осмотров (обследований) при осуществлении мероприятий по контролю за соблюдением Правил без взаимодействия с юридическими лицами, индивидуальными предпринимателями, физическими лицами (далее - осмотр);</w:t>
      </w:r>
    </w:p>
    <w:p w:rsidR="00BF7B72" w:rsidRPr="00BF7B72"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организация и проведение мероприятий по профилактике нарушений требований Правил.</w:t>
      </w:r>
      <w:r w:rsidRPr="00BF7B72">
        <w:rPr>
          <w:rStyle w:val="apple-converted-space"/>
          <w:spacing w:val="2"/>
          <w:sz w:val="26"/>
          <w:szCs w:val="26"/>
        </w:rPr>
        <w:t> </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4. ПРАВА И ОБЯЗАННОСТИ ДОЛЖНОСТНЫХ ЛИЦ, ОСУЩЕСТВЛЯЮЩИХ МУНИЦИПАЛЬНЫЙ КОНТРОЛЬ ЗА СОБЛЮДЕНИЕМ ПРАВИЛ</w:t>
      </w:r>
    </w:p>
    <w:p w:rsidR="00E46ACE" w:rsidRDefault="00BF7B72" w:rsidP="00BF7B72">
      <w:pPr>
        <w:pStyle w:val="formattexttopleveltext"/>
        <w:shd w:val="clear" w:color="auto" w:fill="FFFFFF"/>
        <w:spacing w:before="0" w:beforeAutospacing="0" w:after="0" w:afterAutospacing="0" w:line="315" w:lineRule="atLeast"/>
        <w:jc w:val="both"/>
        <w:textAlignment w:val="baseline"/>
        <w:rPr>
          <w:spacing w:val="2"/>
          <w:sz w:val="26"/>
          <w:szCs w:val="26"/>
        </w:rPr>
      </w:pPr>
      <w:r w:rsidRPr="00BF7B72">
        <w:rPr>
          <w:spacing w:val="2"/>
          <w:sz w:val="26"/>
          <w:szCs w:val="26"/>
        </w:rPr>
        <w:t>1. Уполномоченные должностные лица Органа муниципального контроля имеют право:</w:t>
      </w:r>
    </w:p>
    <w:p w:rsidR="00E46ACE" w:rsidRPr="00A349DC"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w:t>
      </w:r>
      <w:r w:rsidRPr="00A349DC">
        <w:rPr>
          <w:spacing w:val="2"/>
          <w:sz w:val="26"/>
          <w:szCs w:val="26"/>
        </w:rPr>
        <w:t>утвержденный</w:t>
      </w:r>
      <w:r w:rsidRPr="00A349DC">
        <w:rPr>
          <w:rStyle w:val="apple-converted-space"/>
          <w:spacing w:val="2"/>
          <w:sz w:val="26"/>
          <w:szCs w:val="26"/>
        </w:rPr>
        <w:t> </w:t>
      </w:r>
      <w:hyperlink r:id="rId14" w:history="1">
        <w:r w:rsidRPr="00A349DC">
          <w:rPr>
            <w:rStyle w:val="a3"/>
            <w:color w:val="auto"/>
            <w:spacing w:val="2"/>
            <w:sz w:val="26"/>
            <w:szCs w:val="26"/>
            <w:u w:val="none"/>
          </w:rPr>
          <w:t>распоряжением Правительства Российской Федерации от 19.04.2016 № 724-р</w:t>
        </w:r>
      </w:hyperlink>
      <w:r w:rsidRPr="00A349DC">
        <w:rPr>
          <w:rStyle w:val="apple-converted-space"/>
          <w:spacing w:val="2"/>
          <w:sz w:val="26"/>
          <w:szCs w:val="26"/>
        </w:rPr>
        <w:t> </w:t>
      </w:r>
      <w:r w:rsidRPr="00A349DC">
        <w:rPr>
          <w:spacing w:val="2"/>
          <w:sz w:val="26"/>
          <w:szCs w:val="26"/>
        </w:rPr>
        <w:t>перечень</w:t>
      </w:r>
      <w:r w:rsidRPr="00BF7B72">
        <w:rPr>
          <w:spacing w:val="2"/>
          <w:sz w:val="26"/>
          <w:szCs w:val="26"/>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A349DC">
        <w:rPr>
          <w:spacing w:val="2"/>
          <w:sz w:val="26"/>
          <w:szCs w:val="26"/>
        </w:rPr>
        <w:t>информация, в том числе в электронной форме, в рамках межведомственного информационного взаимодействия в сроки и порядке, которые установлены</w:t>
      </w:r>
      <w:r w:rsidRPr="00A349DC">
        <w:rPr>
          <w:rStyle w:val="apple-converted-space"/>
          <w:spacing w:val="2"/>
          <w:sz w:val="26"/>
          <w:szCs w:val="26"/>
        </w:rPr>
        <w:t> </w:t>
      </w:r>
      <w:hyperlink r:id="rId15" w:history="1">
        <w:r w:rsidRPr="00A349DC">
          <w:rPr>
            <w:rStyle w:val="a3"/>
            <w:color w:val="auto"/>
            <w:spacing w:val="2"/>
            <w:sz w:val="26"/>
            <w:szCs w:val="26"/>
            <w:u w:val="none"/>
          </w:rPr>
          <w:t>постановлением Правительства Российской Федерации от 18.04.2016 № 323</w:t>
        </w:r>
      </w:hyperlink>
      <w:r w:rsidRPr="00A349DC">
        <w:rPr>
          <w:spacing w:val="2"/>
          <w:sz w:val="26"/>
          <w:szCs w:val="26"/>
        </w:rPr>
        <w:t>;</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привлекать к проведению проверки экспертов, экспертные организации;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lastRenderedPageBreak/>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юридического лица, индивидуального предпринимателя, физического лица;</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Правил,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r w:rsidRPr="00BF7B72">
        <w:rPr>
          <w:rStyle w:val="apple-converted-space"/>
          <w:spacing w:val="2"/>
          <w:sz w:val="26"/>
          <w:szCs w:val="26"/>
        </w:rPr>
        <w:t> </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Уполномоченные должностные лица Органа муниципального контроля обязаны:</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 нарушений требований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проводить проверку на основании распоряжения заместителя главы администрации </w:t>
      </w:r>
      <w:r w:rsidR="00D73C8A">
        <w:rPr>
          <w:spacing w:val="2"/>
          <w:sz w:val="26"/>
          <w:szCs w:val="26"/>
        </w:rPr>
        <w:t>сельского поселения</w:t>
      </w:r>
      <w:r w:rsidRPr="00BF7B72">
        <w:rPr>
          <w:spacing w:val="2"/>
          <w:sz w:val="26"/>
          <w:szCs w:val="26"/>
        </w:rPr>
        <w:t xml:space="preserve">, начальника территориального управления по соответствующему району (далее - заместитель главы администрации </w:t>
      </w:r>
      <w:r w:rsidR="00D73C8A">
        <w:rPr>
          <w:spacing w:val="2"/>
          <w:sz w:val="26"/>
          <w:szCs w:val="26"/>
        </w:rPr>
        <w:t>сельского поселения</w:t>
      </w:r>
      <w:r w:rsidRPr="00BF7B72">
        <w:rPr>
          <w:spacing w:val="2"/>
          <w:sz w:val="26"/>
          <w:szCs w:val="26"/>
        </w:rPr>
        <w:t>) о ее проведении в соответствии с ее назначением;</w:t>
      </w:r>
    </w:p>
    <w:p w:rsidR="00E46ACE" w:rsidRPr="00A349DC"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w:t>
      </w:r>
      <w:r w:rsidR="00D73C8A">
        <w:rPr>
          <w:spacing w:val="2"/>
          <w:sz w:val="26"/>
          <w:szCs w:val="26"/>
        </w:rPr>
        <w:t>сельского поселения</w:t>
      </w:r>
      <w:r w:rsidRPr="00BF7B72">
        <w:rPr>
          <w:spacing w:val="2"/>
          <w:sz w:val="26"/>
          <w:szCs w:val="26"/>
        </w:rPr>
        <w:t xml:space="preserve"> и в случае, </w:t>
      </w:r>
      <w:r w:rsidRPr="00A349DC">
        <w:rPr>
          <w:spacing w:val="2"/>
          <w:sz w:val="26"/>
          <w:szCs w:val="26"/>
        </w:rPr>
        <w:t>предусмотренном</w:t>
      </w:r>
      <w:r w:rsidRPr="00A349DC">
        <w:rPr>
          <w:rStyle w:val="apple-converted-space"/>
          <w:spacing w:val="2"/>
          <w:sz w:val="26"/>
          <w:szCs w:val="26"/>
        </w:rPr>
        <w:t> </w:t>
      </w:r>
      <w:hyperlink r:id="rId16" w:history="1">
        <w:r w:rsidRPr="00A349DC">
          <w:rPr>
            <w:rStyle w:val="a3"/>
            <w:color w:val="auto"/>
            <w:spacing w:val="2"/>
            <w:sz w:val="26"/>
            <w:szCs w:val="26"/>
            <w:u w:val="none"/>
          </w:rPr>
          <w:t>Федерального закона от 26.12.2008 № 294-ФЗ</w:t>
        </w:r>
      </w:hyperlink>
      <w:r w:rsidRPr="00A349DC">
        <w:rPr>
          <w:spacing w:val="2"/>
          <w:sz w:val="26"/>
          <w:szCs w:val="26"/>
        </w:rPr>
        <w:t xml:space="preserve">, копии документа о </w:t>
      </w:r>
      <w:r w:rsidRPr="00A349DC">
        <w:rPr>
          <w:spacing w:val="2"/>
          <w:sz w:val="26"/>
          <w:szCs w:val="26"/>
        </w:rPr>
        <w:lastRenderedPageBreak/>
        <w:t>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46ACE" w:rsidRPr="00A349DC"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соблюдать сроки проведения проверки, установленные</w:t>
      </w:r>
      <w:r w:rsidRPr="00A349DC">
        <w:rPr>
          <w:rStyle w:val="apple-converted-space"/>
          <w:spacing w:val="2"/>
          <w:sz w:val="26"/>
          <w:szCs w:val="26"/>
        </w:rPr>
        <w:t> </w:t>
      </w:r>
      <w:hyperlink r:id="rId17" w:history="1">
        <w:r w:rsidRPr="00A349DC">
          <w:rPr>
            <w:rStyle w:val="a3"/>
            <w:color w:val="auto"/>
            <w:spacing w:val="2"/>
            <w:sz w:val="26"/>
            <w:szCs w:val="26"/>
            <w:u w:val="none"/>
          </w:rPr>
          <w:t>Федеральным законом от 26.12.2008 № 294-ФЗ</w:t>
        </w:r>
      </w:hyperlink>
      <w:r w:rsidRPr="00A349DC">
        <w:rPr>
          <w:spacing w:val="2"/>
          <w:sz w:val="26"/>
          <w:szCs w:val="26"/>
        </w:rPr>
        <w:t>, настоящим Положением и Административным регламентом;</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не препятствовать руководителю</w:t>
      </w:r>
      <w:r w:rsidRPr="00BF7B72">
        <w:rPr>
          <w:spacing w:val="2"/>
          <w:sz w:val="26"/>
          <w:szCs w:val="26"/>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контроль за соблюдением Правил;</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lastRenderedPageBreak/>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выдать обязательное для исполнения предписание об устранении выявленного в ходе проверки нарушения Правил и его последствий;</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Уполномоченные должностные лица Органа муниципального контроля не вправе:</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проверять выполнение требований, если проверка таких требований не относятся к полномочиям Органа муниципального контроля;</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r w:rsidRPr="00BF7B72">
        <w:rPr>
          <w:rStyle w:val="apple-converted-space"/>
          <w:spacing w:val="2"/>
          <w:sz w:val="26"/>
          <w:szCs w:val="26"/>
        </w:rPr>
        <w:t> </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w:t>
      </w:r>
      <w:r w:rsidRPr="00BF7B72">
        <w:rPr>
          <w:spacing w:val="2"/>
          <w:sz w:val="26"/>
          <w:szCs w:val="26"/>
        </w:rPr>
        <w:lastRenderedPageBreak/>
        <w:t>они не являются объектами проверки или не относятся к предмету проверки, а также изымать оригиналы таких документов;</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превышать установленные сроки проведения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w:t>
      </w:r>
      <w:r w:rsidRPr="00BF7B72">
        <w:rPr>
          <w:rStyle w:val="apple-converted-space"/>
          <w:spacing w:val="2"/>
          <w:sz w:val="26"/>
          <w:szCs w:val="26"/>
        </w:rPr>
        <w:t> </w:t>
      </w:r>
      <w:hyperlink r:id="rId18" w:history="1">
        <w:r w:rsidRPr="00BF7B72">
          <w:rPr>
            <w:rStyle w:val="a3"/>
            <w:color w:val="auto"/>
            <w:spacing w:val="2"/>
            <w:sz w:val="26"/>
            <w:szCs w:val="26"/>
          </w:rPr>
          <w:t>распоряжением Правительства Российской Федерации от 19.04.2016 № 724-р</w:t>
        </w:r>
      </w:hyperlink>
      <w:r w:rsidRPr="00BF7B72">
        <w:rPr>
          <w:rStyle w:val="apple-converted-space"/>
          <w:spacing w:val="2"/>
          <w:sz w:val="26"/>
          <w:szCs w:val="26"/>
        </w:rPr>
        <w:t> </w:t>
      </w:r>
      <w:r w:rsidRPr="00BF7B72">
        <w:rPr>
          <w:spacing w:val="2"/>
          <w:sz w:val="26"/>
          <w:szCs w:val="26"/>
        </w:rPr>
        <w:t>перечень;</w:t>
      </w:r>
    </w:p>
    <w:p w:rsidR="00E46ACE" w:rsidRP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требовать от юридических лиц, индивидуальных предпринимателей, физических лиц предоставления информации, которая была предоставлена ранее в </w:t>
      </w:r>
      <w:r w:rsidRPr="00E46ACE">
        <w:rPr>
          <w:spacing w:val="2"/>
          <w:sz w:val="26"/>
          <w:szCs w:val="26"/>
        </w:rPr>
        <w:t>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E46ACE">
        <w:rPr>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7B72" w:rsidRDefault="00BF7B72" w:rsidP="00A349DC">
      <w:pPr>
        <w:pStyle w:val="formattexttopleveltext"/>
        <w:shd w:val="clear" w:color="auto" w:fill="FFFFFF"/>
        <w:spacing w:before="0" w:beforeAutospacing="0" w:after="0" w:afterAutospacing="0" w:line="315" w:lineRule="atLeast"/>
        <w:ind w:firstLine="708"/>
        <w:jc w:val="center"/>
        <w:textAlignment w:val="baseline"/>
        <w:rPr>
          <w:b/>
          <w:bCs/>
        </w:rPr>
      </w:pPr>
      <w:r w:rsidRPr="00E46ACE">
        <w:rPr>
          <w:sz w:val="26"/>
          <w:szCs w:val="26"/>
        </w:rPr>
        <w:br/>
      </w:r>
      <w:r w:rsidRPr="00E46ACE">
        <w:rPr>
          <w:b/>
          <w:bCs/>
          <w:sz w:val="26"/>
          <w:szCs w:val="26"/>
        </w:rPr>
        <w:t>Глава 5. ПРАВА, ОБЯЗАННОСТИ И ОТВЕТСТВЕННОСТЬ ЮРИДИЧЕСКИХ</w:t>
      </w:r>
      <w:r w:rsidRPr="00BF7B72">
        <w:rPr>
          <w:b/>
          <w:bCs/>
        </w:rPr>
        <w:t xml:space="preserve"> ЛИЦ, ИНДИВИДУАЛЬНЫХ ПРЕДПРИНИМАТЕЛЕЙ, ФИЗИЧЕСКИХ ЛИЦ ПРИ ОСУЩЕСТВЛЕНИИ МУНИЦИПАЛЬНОГО КОНТРОЛЯ ЗА СОБЛЮДЕНИЕМ ПРАВИЛ</w:t>
      </w:r>
    </w:p>
    <w:p w:rsidR="00A349DC" w:rsidRPr="00BF7B72" w:rsidRDefault="00A349DC" w:rsidP="00A349DC">
      <w:pPr>
        <w:pStyle w:val="formattexttopleveltext"/>
        <w:shd w:val="clear" w:color="auto" w:fill="FFFFFF"/>
        <w:spacing w:before="0" w:beforeAutospacing="0" w:after="0" w:afterAutospacing="0" w:line="315" w:lineRule="atLeast"/>
        <w:ind w:firstLine="708"/>
        <w:jc w:val="center"/>
        <w:textAlignment w:val="baseline"/>
        <w:rPr>
          <w:b/>
          <w:bCs/>
        </w:rPr>
      </w:pPr>
    </w:p>
    <w:p w:rsidR="00E46ACE" w:rsidRDefault="00BF7B72" w:rsidP="00BF7B72">
      <w:pPr>
        <w:pStyle w:val="formattexttopleveltext"/>
        <w:shd w:val="clear" w:color="auto" w:fill="FFFFFF"/>
        <w:spacing w:before="0" w:beforeAutospacing="0" w:after="0" w:afterAutospacing="0" w:line="315" w:lineRule="atLeast"/>
        <w:jc w:val="both"/>
        <w:textAlignment w:val="baseline"/>
        <w:rPr>
          <w:spacing w:val="2"/>
          <w:sz w:val="26"/>
          <w:szCs w:val="26"/>
        </w:rPr>
      </w:pPr>
      <w:r w:rsidRPr="00BF7B72">
        <w:rPr>
          <w:spacing w:val="2"/>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непосредственно присутствовать при проведении проверки, давать объяснения по вопросам, относящимся к предмету проверки;</w:t>
      </w:r>
    </w:p>
    <w:p w:rsidR="00E46ACE"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BF7B72">
        <w:rPr>
          <w:spacing w:val="2"/>
          <w:sz w:val="26"/>
          <w:szCs w:val="26"/>
        </w:rPr>
        <w:lastRenderedPageBreak/>
        <w:t>самоуправления организаций, в распоряжении которых находятся эти документы и (или) информация;</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73C8A">
        <w:rPr>
          <w:spacing w:val="2"/>
          <w:sz w:val="26"/>
          <w:szCs w:val="26"/>
        </w:rPr>
        <w:t>Республике Алтай к у</w:t>
      </w:r>
      <w:r w:rsidRPr="00BF7B72">
        <w:rPr>
          <w:spacing w:val="2"/>
          <w:sz w:val="26"/>
          <w:szCs w:val="26"/>
        </w:rPr>
        <w:t>частию в проверке, проводимой в отношении юридического лица или индивидуального предпринимателя;</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Правил, обязаны:</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представлять документы в течение десяти рабочих дней со дня получения мотивированного запроса, обязывающего представить необходимые для рассмотрения </w:t>
      </w:r>
      <w:r w:rsidRPr="00BF7B72">
        <w:rPr>
          <w:spacing w:val="2"/>
          <w:sz w:val="26"/>
          <w:szCs w:val="26"/>
        </w:rPr>
        <w:lastRenderedPageBreak/>
        <w:t>в ходе проведения документарной проверки документы, в Орган муниципального контроля;</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D73C8A"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исполнить в установленный срок предписание об устранении нарушений Правил.</w:t>
      </w:r>
    </w:p>
    <w:p w:rsidR="00BF7B72" w:rsidRPr="00BF7B72" w:rsidRDefault="00BF7B72" w:rsidP="00E46ACE">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Лица, препятствующие проведению контрольных мероприятий, несут ответственность в соответствии с действующим законодательством.</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6. ПОРЯДОК ПРОВЕДЕНИЯ ПЛАНОВЫХ И ВНЕПЛАНОВЫХ ПРОВЕРОК ПРИ ОСУЩЕСТВЛЕНИИ МУНИЦИПАЛЬНОГО КОНТРОЛЯ ЗА СОБЛЮДЕНИЕМ ЮРИДИЧЕСКИМИ ЛИЦАМИ И ИНДИВИДУАЛЬНЫМИ ПРЕДПРИНИМАТЕЛЯМИ ТРЕБОВАНИЙ ПРАВИЛ</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w:t>
      </w:r>
      <w:r w:rsidRPr="00A349DC">
        <w:rPr>
          <w:spacing w:val="2"/>
          <w:sz w:val="26"/>
          <w:szCs w:val="26"/>
        </w:rPr>
        <w:t>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Правил определяется Федеральным</w:t>
      </w:r>
      <w:r w:rsidRPr="00A349DC">
        <w:rPr>
          <w:rStyle w:val="apple-converted-space"/>
          <w:spacing w:val="2"/>
          <w:sz w:val="26"/>
          <w:szCs w:val="26"/>
        </w:rPr>
        <w:t> </w:t>
      </w:r>
      <w:hyperlink r:id="rId19" w:history="1">
        <w:r w:rsidRPr="00A349DC">
          <w:rPr>
            <w:rStyle w:val="a3"/>
            <w:color w:val="auto"/>
            <w:spacing w:val="2"/>
            <w:sz w:val="26"/>
            <w:szCs w:val="26"/>
            <w:u w:val="none"/>
          </w:rPr>
          <w:t>от 26.12.2008 № 294-ФЗ</w:t>
        </w:r>
      </w:hyperlink>
      <w:r w:rsidRPr="00A349DC">
        <w:rPr>
          <w:spacing w:val="2"/>
          <w:sz w:val="26"/>
          <w:szCs w:val="26"/>
        </w:rPr>
        <w:t>, настоящим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2. Плановые проверки юридических лиц (их филиалов, представительств, обособленных структурных</w:t>
      </w:r>
      <w:r w:rsidRPr="00BF7B72">
        <w:rPr>
          <w:spacing w:val="2"/>
          <w:sz w:val="26"/>
          <w:szCs w:val="26"/>
        </w:rPr>
        <w:t xml:space="preserve">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муниципального образования </w:t>
      </w:r>
      <w:r w:rsidR="00A349DC">
        <w:rPr>
          <w:sz w:val="26"/>
          <w:szCs w:val="26"/>
        </w:rPr>
        <w:t xml:space="preserve">Куюсское </w:t>
      </w:r>
      <w:r w:rsidR="00A349DC" w:rsidRPr="00BF7B72">
        <w:rPr>
          <w:sz w:val="26"/>
          <w:szCs w:val="26"/>
        </w:rPr>
        <w:t>сельское поселение</w:t>
      </w:r>
      <w:r w:rsidRPr="00BF7B72">
        <w:rPr>
          <w:spacing w:val="2"/>
          <w:sz w:val="26"/>
          <w:szCs w:val="26"/>
        </w:rPr>
        <w:t>, утвержденным руководителем Органа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3.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w:t>
      </w:r>
      <w:r w:rsidR="00A349DC">
        <w:rPr>
          <w:spacing w:val="2"/>
          <w:sz w:val="26"/>
          <w:szCs w:val="26"/>
        </w:rPr>
        <w:t xml:space="preserve">Куюсское сельское поселение </w:t>
      </w:r>
      <w:r w:rsidRPr="00BF7B72">
        <w:rPr>
          <w:spacing w:val="2"/>
          <w:sz w:val="26"/>
          <w:szCs w:val="26"/>
        </w:rPr>
        <w:t xml:space="preserve">доводится до сведения заинтересованных лиц посредством его размещения на официальном сайте администрации </w:t>
      </w:r>
      <w:r w:rsidR="00D73C8A">
        <w:rPr>
          <w:spacing w:val="2"/>
          <w:sz w:val="26"/>
          <w:szCs w:val="26"/>
        </w:rPr>
        <w:t>сельского поселения</w:t>
      </w:r>
      <w:r w:rsidRPr="00BF7B72">
        <w:rPr>
          <w:spacing w:val="2"/>
          <w:sz w:val="26"/>
          <w:szCs w:val="26"/>
        </w:rPr>
        <w:t xml:space="preserve"> в информационно-телекоммуникационной сети "Интернет" либо иным доступным способом.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4. 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заместителя главы администрации </w:t>
      </w:r>
      <w:r w:rsidR="00D73C8A">
        <w:rPr>
          <w:spacing w:val="2"/>
          <w:sz w:val="26"/>
          <w:szCs w:val="26"/>
        </w:rPr>
        <w:t>сельского поселения</w:t>
      </w:r>
      <w:r w:rsidRPr="00BF7B72">
        <w:rPr>
          <w:spacing w:val="2"/>
          <w:sz w:val="26"/>
          <w:szCs w:val="26"/>
        </w:rPr>
        <w:t>.</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6. В случае необходимости при проведении плановой выездной проверки юридического лица, индивидуального предпринимателя, указанной в</w:t>
      </w:r>
      <w:r w:rsidRPr="00A349DC">
        <w:rPr>
          <w:rStyle w:val="apple-converted-space"/>
          <w:spacing w:val="2"/>
          <w:sz w:val="26"/>
          <w:szCs w:val="26"/>
        </w:rPr>
        <w:t> </w:t>
      </w:r>
      <w:hyperlink r:id="rId20" w:history="1">
        <w:r w:rsidRPr="00A349DC">
          <w:rPr>
            <w:rStyle w:val="a3"/>
            <w:color w:val="auto"/>
            <w:spacing w:val="2"/>
            <w:sz w:val="26"/>
            <w:szCs w:val="26"/>
            <w:u w:val="none"/>
          </w:rPr>
          <w:t>Федерального закона от 26.12.2008 № 294-ФЗ</w:t>
        </w:r>
      </w:hyperlink>
      <w:r w:rsidRPr="00A349DC">
        <w:rPr>
          <w:spacing w:val="2"/>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заместителя главы администрации </w:t>
      </w:r>
      <w:r w:rsidR="00D73C8A" w:rsidRPr="00A349DC">
        <w:rPr>
          <w:spacing w:val="2"/>
          <w:sz w:val="26"/>
          <w:szCs w:val="26"/>
        </w:rPr>
        <w:t>сельского поселения</w:t>
      </w:r>
      <w:r w:rsidRPr="00A349DC">
        <w:rPr>
          <w:spacing w:val="2"/>
          <w:sz w:val="26"/>
          <w:szCs w:val="26"/>
        </w:rPr>
        <w:t xml:space="preserve"> на срок, необходимый для осуществления межведомственного</w:t>
      </w:r>
      <w:r w:rsidRPr="00BF7B72">
        <w:rPr>
          <w:spacing w:val="2"/>
          <w:sz w:val="26"/>
          <w:szCs w:val="26"/>
        </w:rPr>
        <w:t xml:space="preserve"> информационного взаимодействия, но не более чем на десять рабочих дней. Повторное приостановление проведения проверки не допускается.</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7. ПОРЯДОК ПРОВЕДЕНИЯ ВНЕПЛАНОВЫХ ПРОВЕРОК ПРИ ОСУЩЕСТВЛЕНИИ МУНИЦИПАЛЬНОГО КОНТРОЛЯ ЗА СОБЛЮДЕНИЕМ ФИЗИЧЕСКИМИ ЛИЦАМИ ТРЕБОВАНИЙ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1. Порядок проведения внеплановых проверок при осуществлении муниципального контроля за соблюдением физическими лицами требований Правил определяется настоящим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Основаниями для проведения внеплановой проверки физических лиц являются: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1) истечение срока исполнения физическим лицом ранее выданного предписания об устранении выявленного нарушения требований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3. Внеплановые проверки физических лиц осуществляются в форме документарной проверки и (или) выездной проверки.</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4. Внеплановые проверки физических лиц проводятся на основании распоряжения заместителя главы администрации </w:t>
      </w:r>
      <w:r w:rsidR="00D73C8A">
        <w:rPr>
          <w:spacing w:val="2"/>
          <w:sz w:val="26"/>
          <w:szCs w:val="26"/>
        </w:rPr>
        <w:t>сельского поселения</w:t>
      </w:r>
      <w:r w:rsidRPr="00BF7B72">
        <w:rPr>
          <w:spacing w:val="2"/>
          <w:sz w:val="26"/>
          <w:szCs w:val="26"/>
        </w:rPr>
        <w:t>.</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w:t>
      </w:r>
      <w:r w:rsidR="00D73C8A">
        <w:rPr>
          <w:spacing w:val="2"/>
          <w:sz w:val="26"/>
          <w:szCs w:val="26"/>
        </w:rPr>
        <w:t>итель и определяется ее состав.</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6. 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7. Срок проведения проверки в отношении физического лица не может превышать двадцать рабочих дней.</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BF7B72">
        <w:rPr>
          <w:spacing w:val="2"/>
          <w:sz w:val="26"/>
          <w:szCs w:val="26"/>
        </w:rPr>
        <w:lastRenderedPageBreak/>
        <w:t>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9. 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Правил, предметом такой проверки может являться только исполнение выданного Органом муниципального контроля предписания.</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8. ПОРЯДОК ПРОВЕДЕНИЯ ПРЕДВАРИТЕЛЬНЫХ ПРОВЕРОК ПОСТУПИВШЕЙ В ОРГАН МУНИЦИПАЛЬНОГО КОНТРОЛЯ ИНФОРМАЦИИ О НАРУШЕНИИ ТРЕБОВАНИЙ ПРАВИЛ</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Порядок проведения предварительных проверок поступившей в Орган муниципального контроля информации о нарушении требований Правил юридическими </w:t>
      </w:r>
      <w:r w:rsidRPr="00A349DC">
        <w:rPr>
          <w:spacing w:val="2"/>
          <w:sz w:val="26"/>
          <w:szCs w:val="26"/>
        </w:rPr>
        <w:t>лицами (их филиалами, представительствами, обособленными структурными подразделениями) и индивидуальными предпринимателями определяется Федеральным</w:t>
      </w:r>
      <w:r w:rsidRPr="00A349DC">
        <w:rPr>
          <w:rStyle w:val="apple-converted-space"/>
          <w:spacing w:val="2"/>
          <w:sz w:val="26"/>
          <w:szCs w:val="26"/>
        </w:rPr>
        <w:t> </w:t>
      </w:r>
      <w:hyperlink r:id="rId21" w:history="1">
        <w:r w:rsidRPr="00A349DC">
          <w:rPr>
            <w:rStyle w:val="a3"/>
            <w:color w:val="auto"/>
            <w:spacing w:val="2"/>
            <w:sz w:val="26"/>
            <w:szCs w:val="26"/>
            <w:u w:val="none"/>
          </w:rPr>
          <w:t>от 26.12.2008 № 294-ФЗ</w:t>
        </w:r>
      </w:hyperlink>
      <w:r w:rsidRPr="00A349DC">
        <w:rPr>
          <w:spacing w:val="2"/>
          <w:sz w:val="26"/>
          <w:szCs w:val="26"/>
        </w:rPr>
        <w:t>, настоящим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2. Порядок проведения предварительных проверок поступившей в Орган муниципального контроля информации о нарушении требований Правил физическими лицами определяется настоящим</w:t>
      </w:r>
      <w:r w:rsidRPr="00BF7B72">
        <w:rPr>
          <w:spacing w:val="2"/>
          <w:sz w:val="26"/>
          <w:szCs w:val="26"/>
        </w:rPr>
        <w:t xml:space="preserve">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При отсутствии достоверной информации о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4. В случае выявления при проведении предварительной проверки нарушений </w:t>
      </w:r>
      <w:proofErr w:type="gramStart"/>
      <w:r w:rsidRPr="00BF7B72">
        <w:rPr>
          <w:spacing w:val="2"/>
          <w:sz w:val="26"/>
          <w:szCs w:val="26"/>
        </w:rPr>
        <w:t>требований ,</w:t>
      </w:r>
      <w:proofErr w:type="gramEnd"/>
      <w:r w:rsidRPr="00BF7B72">
        <w:rPr>
          <w:spacing w:val="2"/>
          <w:sz w:val="26"/>
          <w:szCs w:val="26"/>
        </w:rPr>
        <w:t xml:space="preserve"> получения достаточных данных о нарушении физическим лицом требований</w:t>
      </w:r>
      <w:r w:rsidRPr="00BF7B72">
        <w:rPr>
          <w:rStyle w:val="apple-converted-space"/>
          <w:spacing w:val="2"/>
          <w:sz w:val="26"/>
          <w:szCs w:val="26"/>
        </w:rPr>
        <w:t> </w:t>
      </w:r>
      <w:r w:rsidRPr="00BF7B72">
        <w:rPr>
          <w:spacing w:val="2"/>
          <w:sz w:val="26"/>
          <w:szCs w:val="26"/>
        </w:rPr>
        <w:t xml:space="preserve">должностное лицо, проводившее предварительную проверку, доводит в форме мотивированного представления до сведения заместителя главы администрации </w:t>
      </w:r>
      <w:r w:rsidR="00D73C8A">
        <w:rPr>
          <w:spacing w:val="2"/>
          <w:sz w:val="26"/>
          <w:szCs w:val="26"/>
        </w:rPr>
        <w:t>сельского поселения</w:t>
      </w:r>
      <w:r w:rsidRPr="00BF7B72">
        <w:rPr>
          <w:spacing w:val="2"/>
          <w:sz w:val="26"/>
          <w:szCs w:val="26"/>
        </w:rPr>
        <w:t xml:space="preserve"> информацию о выявленных нарушениях для принятия решения о назначении внеплановой проверки физического лица.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5. По решению заместителя главы администрации </w:t>
      </w:r>
      <w:r w:rsidR="00D73C8A">
        <w:rPr>
          <w:spacing w:val="2"/>
          <w:sz w:val="26"/>
          <w:szCs w:val="26"/>
        </w:rPr>
        <w:t>сельского поселения</w:t>
      </w:r>
      <w:r w:rsidRPr="00BF7B72">
        <w:rPr>
          <w:spacing w:val="2"/>
          <w:sz w:val="26"/>
          <w:szCs w:val="26"/>
        </w:rPr>
        <w:t xml:space="preserve">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lastRenderedPageBreak/>
        <w:t>Глава 9. ОФОРМЛЕНИЕ РЕЗУЛЬТАТОВ ПРОВЕДЕННЫХ ПРОВЕРОК В РАМКАХ МУНИЦИПАЛЬНОГО КОНТРОЛЯ ЗА СОБЛЮДЕНИЕМ ПРАВИЛ</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 xml:space="preserve">1. Порядок оформления </w:t>
      </w:r>
      <w:proofErr w:type="gramStart"/>
      <w:r w:rsidRPr="00BF7B72">
        <w:rPr>
          <w:spacing w:val="2"/>
          <w:sz w:val="26"/>
          <w:szCs w:val="26"/>
        </w:rPr>
        <w:t>результатов</w:t>
      </w:r>
      <w:proofErr w:type="gramEnd"/>
      <w:r w:rsidRPr="00BF7B72">
        <w:rPr>
          <w:spacing w:val="2"/>
          <w:sz w:val="26"/>
          <w:szCs w:val="26"/>
        </w:rPr>
        <w:t xml:space="preserve"> проведенных плановых и внеплановых проверок в рамках </w:t>
      </w:r>
      <w:r w:rsidRPr="00A349DC">
        <w:rPr>
          <w:spacing w:val="2"/>
          <w:sz w:val="26"/>
          <w:szCs w:val="26"/>
        </w:rPr>
        <w:t>муниципального контроля за соблюдением Правил юридическими лицами и индивидуальными предпринимателями определяется</w:t>
      </w:r>
      <w:r w:rsidRPr="00A349DC">
        <w:rPr>
          <w:rStyle w:val="apple-converted-space"/>
          <w:spacing w:val="2"/>
          <w:sz w:val="26"/>
          <w:szCs w:val="26"/>
        </w:rPr>
        <w:t> </w:t>
      </w:r>
      <w:hyperlink r:id="rId22" w:history="1">
        <w:r w:rsidRPr="00A349DC">
          <w:rPr>
            <w:rStyle w:val="a3"/>
            <w:color w:val="auto"/>
            <w:spacing w:val="2"/>
            <w:sz w:val="26"/>
            <w:szCs w:val="26"/>
            <w:u w:val="none"/>
          </w:rPr>
          <w:t>Федеральным законом от 26.12.2008 № 294-ФЗ</w:t>
        </w:r>
      </w:hyperlink>
      <w:r w:rsidRPr="00A349DC">
        <w:rPr>
          <w:spacing w:val="2"/>
          <w:sz w:val="26"/>
          <w:szCs w:val="26"/>
        </w:rPr>
        <w:t>, настоящим Положением и Административным регламентом.</w:t>
      </w:r>
      <w:r w:rsidRPr="00A349DC">
        <w:rPr>
          <w:rStyle w:val="apple-converted-space"/>
          <w:spacing w:val="2"/>
          <w:sz w:val="26"/>
          <w:szCs w:val="26"/>
        </w:rPr>
        <w:t> </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A349DC">
        <w:rPr>
          <w:spacing w:val="2"/>
          <w:sz w:val="26"/>
          <w:szCs w:val="26"/>
        </w:rPr>
        <w:t>2. Порядок оформления результатов проведенных внеплановых проверок в рамках муниципального контроля за соблюдением Правил физическими лицами определяется настоящим Положением и Административным регламентом.</w:t>
      </w:r>
      <w:r w:rsidRPr="00A349DC">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3. По результатам проведенной внеплановой проверки соблюдения физическими лицами требований Правил</w:t>
      </w:r>
      <w:r w:rsidRPr="00BF7B72">
        <w:rPr>
          <w:spacing w:val="2"/>
          <w:sz w:val="26"/>
          <w:szCs w:val="26"/>
        </w:rPr>
        <w:t xml:space="preserve">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4. Акт проверки соблюдения физическими лицами требований Правил составляется по форме, определенной Административным регламентом. В акте проверки указывается: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дата, время и место составления акта;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наименование Органа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дата и номер распоряжения, на основании которого проведена проверка;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фамилия, имя, отчество (при наличии), наименование должности должностного лица, проводившего проверку, с указанием номера и даты выдачи удостоверения (в случае, если не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фамилия, имя, отчество (при наличии) физического лица, его уполномоченного представителя, присутствовавшего при проведении проверки;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дата, время начала проведения проверки, ее продолжительность и место проведения;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сведения о результатах проверки и выявленных нарушениях требований Правил, а также лицах, их допустивших (при наличии такой информации);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информация о применении фотосъемки и (или) видеосъемки, о составлении планов, схем, </w:t>
      </w:r>
      <w:proofErr w:type="spellStart"/>
      <w:r w:rsidRPr="00BF7B72">
        <w:rPr>
          <w:spacing w:val="2"/>
          <w:sz w:val="26"/>
          <w:szCs w:val="26"/>
        </w:rPr>
        <w:t>фототаблиц</w:t>
      </w:r>
      <w:proofErr w:type="spellEnd"/>
      <w:r w:rsidRPr="00BF7B72">
        <w:rPr>
          <w:spacing w:val="2"/>
          <w:sz w:val="26"/>
          <w:szCs w:val="26"/>
        </w:rPr>
        <w:t>, которые являются приложением к акту;</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подпись должностного лица, проводившего проверку (в случае, если не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подпись руководителя инспекции, подписи должностных лиц, входящих в состав инспекции, проводившей проверку (в случае, если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lastRenderedPageBreak/>
        <w:t>подписи привлеченных к проведению проверки экспертов, представителей экспертных организаций, присутствующих при проведении проверки.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6. В случае выявления при проведении проверки нарушений физическим лицом требований Правил в акт проверки соблюдения физическими лицами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7. В случае выявления при проведении проверки нарушений требований Правил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8.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lastRenderedPageBreak/>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F7B72">
        <w:rPr>
          <w:rStyle w:val="apple-converted-space"/>
          <w:spacing w:val="2"/>
          <w:sz w:val="26"/>
          <w:szCs w:val="26"/>
        </w:rPr>
        <w:t> </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11.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10. МЕРЫ, ПРИНИМАЕМЫЕ УПОЛНОМОЧЕННЫМИ ДОЛЖНОСТНЫМИ ЛИЦАМИ В ОТНОШЕНИИ ФАКТОВ НАРУШЕНИЙ, ВЫЯВЛЕННЫХ ПРИ ПРОВЕДЕНИИ ПРОВЕРКИ</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Меры, принимаемые уполномоченными должностными лицами в отношении фактов нарушений, </w:t>
      </w:r>
      <w:r w:rsidRPr="00A349DC">
        <w:rPr>
          <w:spacing w:val="2"/>
          <w:sz w:val="26"/>
          <w:szCs w:val="26"/>
        </w:rPr>
        <w:t>выявленных при проведении проверки соблюдения требований Правил юридическими лицами и индивидуальными предпринимателями, а также порядок их применения определяется</w:t>
      </w:r>
      <w:r w:rsidRPr="00A349DC">
        <w:rPr>
          <w:rStyle w:val="apple-converted-space"/>
          <w:spacing w:val="2"/>
          <w:sz w:val="26"/>
          <w:szCs w:val="26"/>
        </w:rPr>
        <w:t> </w:t>
      </w:r>
      <w:hyperlink r:id="rId23" w:history="1">
        <w:r w:rsidRPr="00A349DC">
          <w:rPr>
            <w:rStyle w:val="a3"/>
            <w:color w:val="auto"/>
            <w:spacing w:val="2"/>
            <w:sz w:val="26"/>
            <w:szCs w:val="26"/>
            <w:u w:val="none"/>
          </w:rPr>
          <w:t>Федеральным законом от 26.12.2008 № 294-ФЗ</w:t>
        </w:r>
      </w:hyperlink>
      <w:r w:rsidRPr="00A349DC">
        <w:rPr>
          <w:spacing w:val="2"/>
          <w:sz w:val="26"/>
          <w:szCs w:val="26"/>
        </w:rPr>
        <w:t>, настоящим Положением и Административным регламентом.</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A349DC">
        <w:rPr>
          <w:spacing w:val="2"/>
          <w:sz w:val="26"/>
          <w:szCs w:val="26"/>
        </w:rPr>
        <w:t>2. Меры, принимаемые уполномоченными должностными лицами в отношении фактов нарушений, выявленных при проведении проверки соблюдения требований Правил физическими лицами, а также порядок их применения определяется настоящим Положением и Административным регламентом.</w:t>
      </w:r>
      <w:r w:rsidRPr="00A349DC">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3. В случае выявления при проведении проверки нарушений физическим лицом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w:t>
      </w:r>
      <w:r w:rsidR="00D73C8A">
        <w:rPr>
          <w:spacing w:val="2"/>
          <w:sz w:val="26"/>
          <w:szCs w:val="26"/>
        </w:rPr>
        <w:t>Республики Алтай</w:t>
      </w:r>
      <w:r w:rsidRPr="00BF7B72">
        <w:rPr>
          <w:spacing w:val="2"/>
          <w:sz w:val="26"/>
          <w:szCs w:val="26"/>
        </w:rPr>
        <w:t>, муниципальными нормативными правовыми актами, обязаны:</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в акте проверки физического лица указать о наличии выявленных нарушений требований Правил со ссылкой на статьи правового акта, нарушение которого выявлено;</w:t>
      </w:r>
    </w:p>
    <w:p w:rsidR="00D73C8A" w:rsidRP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выдать предписание физическому лицу об устранении выявленных нарушений с указанием срока их устранения исходя из обстоятельств выявленных </w:t>
      </w:r>
      <w:r w:rsidRPr="00D73C8A">
        <w:rPr>
          <w:spacing w:val="2"/>
          <w:sz w:val="26"/>
          <w:szCs w:val="26"/>
        </w:rPr>
        <w:t>нарушений и разумного срока для их устранения;</w:t>
      </w:r>
    </w:p>
    <w:p w:rsidR="00D73C8A" w:rsidRP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D73C8A">
        <w:rPr>
          <w:sz w:val="26"/>
          <w:szCs w:val="26"/>
        </w:rPr>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D73C8A" w:rsidRPr="00D73C8A" w:rsidRDefault="00D73C8A" w:rsidP="00D73C8A">
      <w:pPr>
        <w:pStyle w:val="formattexttopleveltext"/>
        <w:shd w:val="clear" w:color="auto" w:fill="FFFFFF"/>
        <w:spacing w:before="0" w:beforeAutospacing="0" w:after="0" w:afterAutospacing="0" w:line="315" w:lineRule="atLeast"/>
        <w:ind w:firstLine="708"/>
        <w:jc w:val="both"/>
        <w:textAlignment w:val="baseline"/>
        <w:rPr>
          <w:sz w:val="26"/>
          <w:szCs w:val="26"/>
        </w:rPr>
      </w:pPr>
    </w:p>
    <w:p w:rsidR="00BF7B72" w:rsidRDefault="00BF7B72" w:rsidP="00A349DC">
      <w:pPr>
        <w:pStyle w:val="formattexttopleveltext"/>
        <w:shd w:val="clear" w:color="auto" w:fill="FFFFFF"/>
        <w:spacing w:before="0" w:beforeAutospacing="0" w:after="0" w:afterAutospacing="0" w:line="315" w:lineRule="atLeast"/>
        <w:ind w:firstLine="708"/>
        <w:jc w:val="center"/>
        <w:textAlignment w:val="baseline"/>
        <w:rPr>
          <w:b/>
          <w:bCs/>
        </w:rPr>
      </w:pPr>
      <w:r w:rsidRPr="00BF7B72">
        <w:rPr>
          <w:b/>
          <w:bCs/>
        </w:rPr>
        <w:t>Глава 11. ПОРЯДОК ПРОВЕДЕНИЯ ОСМОТРОВ ПРИ ОСУЩЕСТВЛЕНИИ МУНИЦИПАЛЬНОГО КОНТРОЛЯ ЗА СОБЛЮДЕНИЕМ ЮРИДИЧЕСКИМИ ЛИЦАМИ, ИНДИВИДУАЛЬНЫМИ ПРЕДПРИНИМАТЕЛЯМИ, ФИЗИЧЕСКИМИ ЛИЦАМИ ТРЕБОВАНИЙ ПРАВИЛ</w:t>
      </w:r>
    </w:p>
    <w:p w:rsidR="00A349DC" w:rsidRPr="00BF7B72" w:rsidRDefault="00A349DC" w:rsidP="00D73C8A">
      <w:pPr>
        <w:pStyle w:val="formattexttopleveltext"/>
        <w:shd w:val="clear" w:color="auto" w:fill="FFFFFF"/>
        <w:spacing w:before="0" w:beforeAutospacing="0" w:after="0" w:afterAutospacing="0" w:line="315" w:lineRule="atLeast"/>
        <w:ind w:firstLine="708"/>
        <w:jc w:val="both"/>
        <w:textAlignment w:val="baseline"/>
        <w:rPr>
          <w:b/>
          <w:bCs/>
        </w:rPr>
      </w:pP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lastRenderedPageBreak/>
        <w:t xml:space="preserve">1. Осмотры проводятся уполномоченными должностными лицами Органа муниципального контроля на основании </w:t>
      </w:r>
      <w:r w:rsidRPr="00A349DC">
        <w:rPr>
          <w:spacing w:val="2"/>
          <w:sz w:val="26"/>
          <w:szCs w:val="26"/>
        </w:rPr>
        <w:t xml:space="preserve">плановых (рейдовых) заданий (далее - задание) в соответствии с Федеральным </w:t>
      </w:r>
      <w:r w:rsidR="00A349DC">
        <w:rPr>
          <w:spacing w:val="2"/>
          <w:sz w:val="26"/>
          <w:szCs w:val="26"/>
        </w:rPr>
        <w:t>закон</w:t>
      </w:r>
      <w:r w:rsidRPr="00A349DC">
        <w:rPr>
          <w:spacing w:val="2"/>
          <w:sz w:val="26"/>
          <w:szCs w:val="26"/>
        </w:rPr>
        <w:t>ом</w:t>
      </w:r>
      <w:r w:rsidRPr="00A349DC">
        <w:rPr>
          <w:rStyle w:val="apple-converted-space"/>
          <w:spacing w:val="2"/>
          <w:sz w:val="26"/>
          <w:szCs w:val="26"/>
        </w:rPr>
        <w:t> </w:t>
      </w:r>
      <w:hyperlink r:id="rId24" w:history="1">
        <w:r w:rsidRPr="00A349DC">
          <w:rPr>
            <w:rStyle w:val="a3"/>
            <w:color w:val="auto"/>
            <w:spacing w:val="2"/>
            <w:sz w:val="26"/>
            <w:szCs w:val="26"/>
            <w:u w:val="none"/>
          </w:rPr>
          <w:t>от 26.12.2008 № 294-ФЗ</w:t>
        </w:r>
      </w:hyperlink>
      <w:r w:rsidRPr="00A349DC">
        <w:rPr>
          <w:spacing w:val="2"/>
          <w:sz w:val="26"/>
          <w:szCs w:val="26"/>
        </w:rPr>
        <w:t>, настоящим Положением и Административным регламентом.</w:t>
      </w:r>
      <w:r w:rsidRPr="00A349DC">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2. Задание оформляется по форме, определенной Административным регламентом, и утверждается распоряжением заместителя</w:t>
      </w:r>
      <w:r w:rsidRPr="00BF7B72">
        <w:rPr>
          <w:spacing w:val="2"/>
          <w:sz w:val="26"/>
          <w:szCs w:val="26"/>
        </w:rPr>
        <w:t xml:space="preserve"> главы администрации </w:t>
      </w:r>
      <w:r w:rsidR="00D73C8A">
        <w:rPr>
          <w:spacing w:val="2"/>
          <w:sz w:val="26"/>
          <w:szCs w:val="26"/>
        </w:rPr>
        <w:t>сельского поселения</w:t>
      </w:r>
      <w:r w:rsidRPr="00BF7B72">
        <w:rPr>
          <w:spacing w:val="2"/>
          <w:sz w:val="26"/>
          <w:szCs w:val="26"/>
        </w:rPr>
        <w:t>.</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3. Формирование задания </w:t>
      </w:r>
      <w:proofErr w:type="gramStart"/>
      <w:r w:rsidRPr="00BF7B72">
        <w:rPr>
          <w:spacing w:val="2"/>
          <w:sz w:val="26"/>
          <w:szCs w:val="26"/>
        </w:rPr>
        <w:t>возможно</w:t>
      </w:r>
      <w:proofErr w:type="gramEnd"/>
      <w:r w:rsidRPr="00BF7B72">
        <w:rPr>
          <w:spacing w:val="2"/>
          <w:sz w:val="26"/>
          <w:szCs w:val="26"/>
        </w:rPr>
        <w:t xml:space="preserve"> как на плановый период, так и для осуществления конкретного осмотра.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4.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Задание должно содержать следующую информацию:</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наименование Органа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цель и задачи осмотров;</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общий срок проведения (период) предусмотренных заданием осмотров, если задание утверждается на плановый период;</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маршрут проведения каждого осмотра либо объект(-ы) осмотра, его (их) местоположение.</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6. Результаты осмотра оформляются в виде акта осмотра.</w:t>
      </w:r>
      <w:r w:rsidRPr="00BF7B72">
        <w:rPr>
          <w:rStyle w:val="apple-converted-space"/>
          <w:spacing w:val="2"/>
          <w:sz w:val="26"/>
          <w:szCs w:val="26"/>
        </w:rPr>
        <w:t> </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12. ОФОРМЛЕНИЕ РЕЗУЛЬТАТОВ ПРОВЕДЕННЫХ ОСМОТРОВ В РАМКАХ МУНИЦИПАЛЬНОГО КОНТРОЛЯ ЗА СОБЛЮДЕНИЕМ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1. Порядок оформления результатов проведенных осмотров в рамках муниципального контроля за соблюдением Правил юридическими лицами, индивидуальными предпринимателями, физическими лицами определяется настоящим Положением и Административным регламентом.</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В акте осмотра указываются: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наименование Органа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место, дата и время составления акта;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дата и номер распоряжения об утверждении задания, на основании которого проводился осмотр;</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даты и время начала и завершения осмотра;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состав инспекции, включая руководителя инспекции, в том числе фамилии, имена, отчества (при наличии), наименование должностей уполномоченных </w:t>
      </w:r>
      <w:r w:rsidRPr="00BF7B72">
        <w:rPr>
          <w:spacing w:val="2"/>
          <w:sz w:val="26"/>
          <w:szCs w:val="26"/>
        </w:rPr>
        <w:lastRenderedPageBreak/>
        <w:t>должностных лиц, проводивших осмотр, с указанием номеров и дат выдачи удостоверений (в случае, если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краткая характеристика маршрута (территории) осмотра;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информация о применении фотосъемки и (или) видеосъемки, о составлении планов, схем, </w:t>
      </w:r>
      <w:proofErr w:type="spellStart"/>
      <w:r w:rsidRPr="00BF7B72">
        <w:rPr>
          <w:spacing w:val="2"/>
          <w:sz w:val="26"/>
          <w:szCs w:val="26"/>
        </w:rPr>
        <w:t>фототаблиц</w:t>
      </w:r>
      <w:proofErr w:type="spellEnd"/>
      <w:r w:rsidRPr="00BF7B72">
        <w:rPr>
          <w:spacing w:val="2"/>
          <w:sz w:val="26"/>
          <w:szCs w:val="26"/>
        </w:rPr>
        <w:t>, которые являются приложением к акту (с указанием марки, модели использованных при этом технических средств (систем));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подпись уполномоченного должностного лица, проводившего осмотр (в случае, если не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подписи привлеченных к проведению осмотра экспертов, представителей экспертных организаций.</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4. В случае выявления при проведении осмотров нарушений требований</w:t>
      </w:r>
      <w:r w:rsidRPr="00BF7B72">
        <w:rPr>
          <w:rStyle w:val="apple-converted-space"/>
          <w:spacing w:val="2"/>
          <w:sz w:val="26"/>
          <w:szCs w:val="26"/>
        </w:rPr>
        <w:t> </w:t>
      </w:r>
      <w:r w:rsidRPr="00BF7B72">
        <w:rPr>
          <w:spacing w:val="2"/>
          <w:sz w:val="26"/>
          <w:szCs w:val="26"/>
        </w:rPr>
        <w:t xml:space="preserve">должностное лицо, проводившее осмотр, или руководитель инспекции, проводившей осмотр, принимают в пределах своей компетенции меры по пресечению таких нарушений, а также доводят в форме мотивированного представления до сведения заместителя главы администрации </w:t>
      </w:r>
      <w:r w:rsidR="00D73C8A">
        <w:rPr>
          <w:spacing w:val="2"/>
          <w:sz w:val="26"/>
          <w:szCs w:val="26"/>
        </w:rPr>
        <w:t>сельского поселения</w:t>
      </w:r>
      <w:r w:rsidRPr="00BF7B72">
        <w:rPr>
          <w:spacing w:val="2"/>
          <w:sz w:val="26"/>
          <w:szCs w:val="26"/>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конкретные факты нарушения </w:t>
      </w:r>
      <w:proofErr w:type="gramStart"/>
      <w:r w:rsidRPr="00BF7B72">
        <w:rPr>
          <w:spacing w:val="2"/>
          <w:sz w:val="26"/>
          <w:szCs w:val="26"/>
        </w:rPr>
        <w:t>требований ;</w:t>
      </w:r>
      <w:proofErr w:type="gramEnd"/>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информацию о ранее выданных предостережениях о недопустимости нарушения </w:t>
      </w:r>
      <w:proofErr w:type="gramStart"/>
      <w:r w:rsidRPr="00BF7B72">
        <w:rPr>
          <w:spacing w:val="2"/>
          <w:sz w:val="26"/>
          <w:szCs w:val="26"/>
        </w:rPr>
        <w:t>требований ,</w:t>
      </w:r>
      <w:proofErr w:type="gramEnd"/>
      <w:r w:rsidRPr="00BF7B72">
        <w:rPr>
          <w:spacing w:val="2"/>
          <w:sz w:val="26"/>
          <w:szCs w:val="26"/>
        </w:rPr>
        <w:t xml:space="preserve"> об их исполнении или неисполнении;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необходимость проведения внеплановой проверки.</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13. ОРГАНИЗАЦИЯ И ПРОВЕДЕНИЕ МЕРОПРИЯТИЙ ПО ПРОФИЛАКТИКЕ НАРУШЕНИЙ ЮРИДИЧЕСКИМИ ЛИЦАМИ, ИНДИВИДУАЛЬНЫМИ ПРЕДПРИНИМАТЕЛЯМИ, ФИЗИЧЕСКИМИ ЛИЦАМИ ТРЕБОВАНИЙ ПРАВИЛ</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1. Порядок организации и проведения мероприятий по профилактике нарушений </w:t>
      </w:r>
      <w:r w:rsidRPr="00A349DC">
        <w:rPr>
          <w:spacing w:val="2"/>
          <w:sz w:val="26"/>
          <w:szCs w:val="26"/>
        </w:rPr>
        <w:t>юридическими лицами, индивидуальными предпринимателями требований Правил определяется</w:t>
      </w:r>
      <w:r w:rsidRPr="00A349DC">
        <w:rPr>
          <w:rStyle w:val="apple-converted-space"/>
          <w:spacing w:val="2"/>
          <w:sz w:val="26"/>
          <w:szCs w:val="26"/>
        </w:rPr>
        <w:t> </w:t>
      </w:r>
      <w:hyperlink r:id="rId25" w:history="1">
        <w:r w:rsidRPr="00A349DC">
          <w:rPr>
            <w:rStyle w:val="a3"/>
            <w:color w:val="auto"/>
            <w:spacing w:val="2"/>
            <w:sz w:val="26"/>
            <w:szCs w:val="26"/>
            <w:u w:val="none"/>
          </w:rPr>
          <w:t>Федеральным законом от 26.12.2008 № 294-ФЗ</w:t>
        </w:r>
      </w:hyperlink>
      <w:r w:rsidRPr="00A349DC">
        <w:rPr>
          <w:spacing w:val="2"/>
          <w:sz w:val="26"/>
          <w:szCs w:val="26"/>
        </w:rPr>
        <w:t>, настоящим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2. Порядок организации и проведения мероприятий по профилактике нарушений физическими лицами требований Правил определяется</w:t>
      </w:r>
      <w:r w:rsidRPr="00BF7B72">
        <w:rPr>
          <w:spacing w:val="2"/>
          <w:sz w:val="26"/>
          <w:szCs w:val="26"/>
        </w:rPr>
        <w:t xml:space="preserve"> настоящим Положением и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3. В целях предупреждения нарушений юридическими лицами, индивидуальными предпринимателями, физическими лицами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D73C8A">
        <w:rPr>
          <w:spacing w:val="2"/>
          <w:sz w:val="26"/>
          <w:szCs w:val="26"/>
        </w:rPr>
        <w:t>сельского поселения</w:t>
      </w:r>
      <w:r w:rsidRPr="00BF7B72">
        <w:rPr>
          <w:spacing w:val="2"/>
          <w:sz w:val="26"/>
          <w:szCs w:val="26"/>
        </w:rPr>
        <w:t xml:space="preserve"> программами профилактики нарушений органами </w:t>
      </w:r>
      <w:r w:rsidRPr="00BF7B72">
        <w:rPr>
          <w:spacing w:val="2"/>
          <w:sz w:val="26"/>
          <w:szCs w:val="26"/>
        </w:rPr>
        <w:lastRenderedPageBreak/>
        <w:t>государственной власти, органами местного самоуправления, юридическими лицами</w:t>
      </w:r>
      <w:r w:rsidRPr="00BF7B72">
        <w:rPr>
          <w:b/>
          <w:bCs/>
          <w:spacing w:val="2"/>
          <w:sz w:val="26"/>
          <w:szCs w:val="26"/>
        </w:rPr>
        <w:t>,</w:t>
      </w:r>
      <w:r w:rsidRPr="00BF7B72">
        <w:rPr>
          <w:rStyle w:val="apple-converted-space"/>
          <w:spacing w:val="2"/>
          <w:sz w:val="26"/>
          <w:szCs w:val="26"/>
        </w:rPr>
        <w:t> </w:t>
      </w:r>
      <w:r w:rsidRPr="00BF7B72">
        <w:rPr>
          <w:spacing w:val="2"/>
          <w:sz w:val="26"/>
          <w:szCs w:val="26"/>
        </w:rPr>
        <w:t xml:space="preserve">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A349DC">
        <w:rPr>
          <w:sz w:val="26"/>
          <w:szCs w:val="26"/>
        </w:rPr>
        <w:t xml:space="preserve">Куюсское </w:t>
      </w:r>
      <w:r w:rsidR="00A349DC" w:rsidRPr="00BF7B72">
        <w:rPr>
          <w:sz w:val="26"/>
          <w:szCs w:val="26"/>
        </w:rPr>
        <w:t>сельское поселение</w:t>
      </w:r>
      <w:r w:rsidRPr="00BF7B72">
        <w:rPr>
          <w:spacing w:val="2"/>
          <w:sz w:val="26"/>
          <w:szCs w:val="26"/>
        </w:rPr>
        <w:t>:</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обеспечивает размещение на официальном сайте администрации </w:t>
      </w:r>
      <w:r w:rsidR="00D73C8A">
        <w:rPr>
          <w:spacing w:val="2"/>
          <w:sz w:val="26"/>
          <w:szCs w:val="26"/>
        </w:rPr>
        <w:t>сельского поселения</w:t>
      </w:r>
      <w:r w:rsidRPr="00BF7B72">
        <w:rPr>
          <w:spacing w:val="2"/>
          <w:sz w:val="26"/>
          <w:szCs w:val="26"/>
        </w:rPr>
        <w:t xml:space="preserve"> в сети "Интернет" Правил, соблюдение которых подлежит контролю;</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D73C8A" w:rsidRPr="00A349DC"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D73C8A">
        <w:rPr>
          <w:spacing w:val="2"/>
          <w:sz w:val="26"/>
          <w:szCs w:val="26"/>
        </w:rPr>
        <w:t>сельского поселения</w:t>
      </w:r>
      <w:r w:rsidRPr="00BF7B72">
        <w:rPr>
          <w:spacing w:val="2"/>
          <w:sz w:val="26"/>
          <w:szCs w:val="26"/>
        </w:rPr>
        <w:t xml:space="preserve"> в сети "Интернет" соответствующих обобщений, в том числе с указанием наиболее часто </w:t>
      </w:r>
      <w:r w:rsidRPr="00A349DC">
        <w:rPr>
          <w:spacing w:val="2"/>
          <w:sz w:val="26"/>
          <w:szCs w:val="26"/>
        </w:rPr>
        <w:t>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A349DC">
        <w:rPr>
          <w:spacing w:val="2"/>
          <w:sz w:val="26"/>
          <w:szCs w:val="26"/>
        </w:rPr>
        <w:t>выдает юридическим лицам, индивидуальным предпринимателям предостережения о недопустимости нарушения требований</w:t>
      </w:r>
      <w:r w:rsidRPr="00A349DC">
        <w:rPr>
          <w:rStyle w:val="apple-converted-space"/>
          <w:spacing w:val="2"/>
          <w:sz w:val="26"/>
          <w:szCs w:val="26"/>
        </w:rPr>
        <w:t> </w:t>
      </w:r>
      <w:r w:rsidRPr="00A349DC">
        <w:rPr>
          <w:spacing w:val="2"/>
          <w:sz w:val="26"/>
          <w:szCs w:val="26"/>
        </w:rPr>
        <w:t>в соответствии с</w:t>
      </w:r>
      <w:r w:rsidRPr="00A349DC">
        <w:rPr>
          <w:rStyle w:val="apple-converted-space"/>
          <w:spacing w:val="2"/>
          <w:sz w:val="26"/>
          <w:szCs w:val="26"/>
        </w:rPr>
        <w:t> </w:t>
      </w:r>
      <w:r w:rsidRPr="00A349DC">
        <w:rPr>
          <w:spacing w:val="2"/>
          <w:sz w:val="26"/>
          <w:szCs w:val="26"/>
        </w:rPr>
        <w:t>-</w:t>
      </w:r>
      <w:r w:rsidRPr="00A349DC">
        <w:rPr>
          <w:rStyle w:val="apple-converted-space"/>
          <w:spacing w:val="2"/>
          <w:sz w:val="26"/>
          <w:szCs w:val="26"/>
        </w:rPr>
        <w:t> </w:t>
      </w:r>
      <w:hyperlink r:id="rId26" w:history="1">
        <w:r w:rsidRPr="00A349DC">
          <w:rPr>
            <w:rStyle w:val="a3"/>
            <w:color w:val="auto"/>
            <w:spacing w:val="2"/>
            <w:sz w:val="26"/>
            <w:szCs w:val="26"/>
            <w:u w:val="none"/>
          </w:rPr>
          <w:t>Федерального закона от 26.12.2008 № 294-ФЗ</w:t>
        </w:r>
      </w:hyperlink>
      <w:r w:rsidRPr="00A349DC">
        <w:rPr>
          <w:spacing w:val="2"/>
          <w:sz w:val="26"/>
          <w:szCs w:val="26"/>
        </w:rPr>
        <w:t>, если иной порядок не установлен федеральным законом. Порядок выдачи Органом муниципального контроля предостережений о недопустимости нарушения</w:t>
      </w:r>
      <w:r w:rsidRPr="00A349DC">
        <w:rPr>
          <w:rStyle w:val="apple-converted-space"/>
          <w:spacing w:val="2"/>
          <w:sz w:val="26"/>
          <w:szCs w:val="26"/>
        </w:rPr>
        <w:t> </w:t>
      </w:r>
      <w:r w:rsidRPr="00A349DC">
        <w:rPr>
          <w:spacing w:val="2"/>
          <w:sz w:val="26"/>
          <w:szCs w:val="26"/>
        </w:rPr>
        <w:t>юридическим лицам, индивидуальным предпринимателям определяется Федеральным</w:t>
      </w:r>
      <w:r w:rsidRPr="00A349DC">
        <w:rPr>
          <w:rStyle w:val="apple-converted-space"/>
          <w:spacing w:val="2"/>
          <w:sz w:val="26"/>
          <w:szCs w:val="26"/>
        </w:rPr>
        <w:t> </w:t>
      </w:r>
      <w:hyperlink r:id="rId27" w:history="1">
        <w:r w:rsidRPr="00A349DC">
          <w:rPr>
            <w:rStyle w:val="a3"/>
            <w:color w:val="auto"/>
            <w:spacing w:val="2"/>
            <w:sz w:val="26"/>
            <w:szCs w:val="26"/>
            <w:u w:val="none"/>
          </w:rPr>
          <w:t>от 26.12.2008 № 294-ФЗ</w:t>
        </w:r>
      </w:hyperlink>
      <w:r w:rsidRPr="00A349DC">
        <w:rPr>
          <w:spacing w:val="2"/>
          <w:sz w:val="26"/>
          <w:szCs w:val="26"/>
        </w:rPr>
        <w:t>,</w:t>
      </w:r>
      <w:r w:rsidRPr="00A349DC">
        <w:rPr>
          <w:rStyle w:val="apple-converted-space"/>
          <w:spacing w:val="2"/>
          <w:sz w:val="26"/>
          <w:szCs w:val="26"/>
        </w:rPr>
        <w:t> </w:t>
      </w:r>
      <w:hyperlink r:id="rId28" w:history="1">
        <w:r w:rsidRPr="00A349DC">
          <w:rPr>
            <w:rStyle w:val="a3"/>
            <w:color w:val="auto"/>
            <w:spacing w:val="2"/>
            <w:sz w:val="26"/>
            <w:szCs w:val="26"/>
            <w:u w:val="none"/>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349DC">
        <w:rPr>
          <w:spacing w:val="2"/>
          <w:sz w:val="26"/>
          <w:szCs w:val="26"/>
        </w:rPr>
        <w:t>, настоящим Положением и Административным регламентом. Решение о направлении юридическому лицу, индивидуальному</w:t>
      </w:r>
      <w:r w:rsidRPr="00BF7B72">
        <w:rPr>
          <w:spacing w:val="2"/>
          <w:sz w:val="26"/>
          <w:szCs w:val="26"/>
        </w:rPr>
        <w:t xml:space="preserve"> предпринимателю предостережения о недопустимости нарушения</w:t>
      </w:r>
      <w:r w:rsidRPr="00BF7B72">
        <w:rPr>
          <w:rStyle w:val="apple-converted-space"/>
          <w:spacing w:val="2"/>
          <w:sz w:val="26"/>
          <w:szCs w:val="26"/>
        </w:rPr>
        <w:t> </w:t>
      </w:r>
      <w:r w:rsidRPr="00BF7B72">
        <w:rPr>
          <w:spacing w:val="2"/>
          <w:sz w:val="26"/>
          <w:szCs w:val="26"/>
        </w:rPr>
        <w:t xml:space="preserve">принимает заместитель главы администрации </w:t>
      </w:r>
      <w:r w:rsidR="00D73C8A">
        <w:rPr>
          <w:spacing w:val="2"/>
          <w:sz w:val="26"/>
          <w:szCs w:val="26"/>
        </w:rPr>
        <w:t>сельского поселения</w:t>
      </w:r>
      <w:r w:rsidRPr="00BF7B72">
        <w:rPr>
          <w:spacing w:val="2"/>
          <w:sz w:val="26"/>
          <w:szCs w:val="26"/>
        </w:rPr>
        <w:t>;</w:t>
      </w:r>
    </w:p>
    <w:p w:rsidR="00D73C8A" w:rsidRP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z w:val="26"/>
          <w:szCs w:val="26"/>
        </w:rPr>
      </w:pPr>
      <w:r w:rsidRPr="00D73C8A">
        <w:rPr>
          <w:sz w:val="26"/>
          <w:szCs w:val="26"/>
        </w:rPr>
        <w:t>выдает физическим лицам предостережения о недопустимости нарушения требований Правил в соответствии с порядком, определенным главой 14 настоящего Положения и Административным регламентом.</w:t>
      </w:r>
      <w:r w:rsidRPr="00D73C8A">
        <w:rPr>
          <w:rStyle w:val="apple-converted-space"/>
          <w:spacing w:val="2"/>
          <w:sz w:val="26"/>
          <w:szCs w:val="26"/>
        </w:rPr>
        <w:t> </w:t>
      </w:r>
      <w:r w:rsidRPr="00D73C8A">
        <w:rPr>
          <w:sz w:val="26"/>
          <w:szCs w:val="26"/>
        </w:rPr>
        <w:br/>
      </w:r>
    </w:p>
    <w:p w:rsidR="00BF7B72" w:rsidRPr="00BF7B72" w:rsidRDefault="00BF7B72" w:rsidP="00A349DC">
      <w:pPr>
        <w:pStyle w:val="formattexttopleveltext"/>
        <w:shd w:val="clear" w:color="auto" w:fill="FFFFFF"/>
        <w:spacing w:before="0" w:beforeAutospacing="0" w:after="0" w:afterAutospacing="0" w:line="315" w:lineRule="atLeast"/>
        <w:ind w:firstLine="708"/>
        <w:jc w:val="center"/>
        <w:textAlignment w:val="baseline"/>
        <w:rPr>
          <w:b/>
          <w:bCs/>
        </w:rPr>
      </w:pPr>
      <w:r w:rsidRPr="00BF7B72">
        <w:rPr>
          <w:b/>
          <w:bCs/>
        </w:rPr>
        <w:t>Глава 14. ПОРЯДОК СОСТАВЛЕНИЯ И НАПРАВЛЕНИЯ ФИЗИЧЕСКИМ ЛИЦАМ ПРЕДОСТЕРЕЖЕНИЙ О НЕДОПУСТИМОСТИ НАРУШЕНИЙ ТРЕБОВАНИЙ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rStyle w:val="apple-converted-space"/>
          <w:spacing w:val="2"/>
          <w:sz w:val="26"/>
          <w:szCs w:val="26"/>
        </w:rPr>
      </w:pPr>
      <w:r w:rsidRPr="00BF7B72">
        <w:rPr>
          <w:spacing w:val="2"/>
          <w:sz w:val="26"/>
          <w:szCs w:val="26"/>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осмотра либо содержащихся в </w:t>
      </w:r>
      <w:r w:rsidRPr="00BF7B72">
        <w:rPr>
          <w:spacing w:val="2"/>
          <w:sz w:val="26"/>
          <w:szCs w:val="26"/>
        </w:rPr>
        <w:lastRenderedPageBreak/>
        <w:t>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Правил, Орган муниципального контроля выдает физическому лицу предостережение о недопустимости нарушения Правил и предлагает ему принять меры по обеспечению соблюдения Правил и уведомить об этом в установленный в таком предостережении срок Орган муниципального контроля.</w:t>
      </w:r>
      <w:r w:rsidRPr="00BF7B72">
        <w:rPr>
          <w:rStyle w:val="apple-converted-space"/>
          <w:spacing w:val="2"/>
          <w:sz w:val="26"/>
          <w:szCs w:val="26"/>
        </w:rPr>
        <w:t> </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Решение о направлении физическому лицу предостережения о недопустимости нарушения</w:t>
      </w:r>
      <w:r w:rsidRPr="00BF7B72">
        <w:rPr>
          <w:rStyle w:val="apple-converted-space"/>
          <w:spacing w:val="2"/>
          <w:sz w:val="26"/>
          <w:szCs w:val="26"/>
        </w:rPr>
        <w:t> </w:t>
      </w:r>
      <w:r w:rsidRPr="00BF7B72">
        <w:rPr>
          <w:spacing w:val="2"/>
          <w:sz w:val="26"/>
          <w:szCs w:val="26"/>
        </w:rPr>
        <w:t xml:space="preserve">принимает заместитель главы администрации </w:t>
      </w:r>
      <w:r w:rsidR="00D73C8A">
        <w:rPr>
          <w:spacing w:val="2"/>
          <w:sz w:val="26"/>
          <w:szCs w:val="26"/>
        </w:rPr>
        <w:t>сельского поселения</w:t>
      </w:r>
      <w:r w:rsidRPr="00BF7B72">
        <w:rPr>
          <w:spacing w:val="2"/>
          <w:sz w:val="26"/>
          <w:szCs w:val="26"/>
        </w:rPr>
        <w:t>.</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Форма предостережения о недопустимости нарушения Правил физическим лицом определяется Административным регламентом.</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4. Предостережение о недопустимости нарушения Правил физическим лицом должно содержать указания на соответствующие требования Правил, а также информацию о том, какие конкретно действия (бездействие) физического лица могут привести или приводят к нарушению этих требований.</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5. Предостережение о недопустимости нарушения Правил физическим лицом не может содержать требования о предоставлении физическим лицом сведений и документов.</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6. Составление и направление предостережения о недопустимости нарушения Правил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пункте 3 главы 12 настоящего Положения.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7. В предостережении о недопустимости нарушения Правил физическим лицом указываются: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наименование Органа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дата и номер предостережения;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фамилия, имя, отчество (при наличии) физического лица;</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информация о том, какие действия (бездействие) физического лица приводят или могут привести к нарушению требований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предложение физическому лицу принять меры по обеспечению соблюдения Правил;</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предложение физическому лицу направить уведомление об исполнении предостережения в Орган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срок (не менее 30 дней со дня направления предостережения) для направления физическим лицом уведомления об исполнении предостережения;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lastRenderedPageBreak/>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8. Предостережение о недопустимости нарушения Правил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15. ЗАЩИТА ПРАВ ЮРИДИЧЕСКИХ ЛИЦ, ИНДИВИДУАЛЬНЫХ ПРЕДПРИНИМАТЕЛЕЙ, ФИЗИЧЕСКИХ ЛИЦ ПРИ ОСУЩЕСТВЛЕНИИ МУНИЦИПАЛЬНОГО КОНТРОЛЯ</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1. 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7B72" w:rsidRPr="00A349DC" w:rsidRDefault="00BF7B72" w:rsidP="00A349DC">
      <w:pPr>
        <w:pStyle w:val="3"/>
        <w:shd w:val="clear" w:color="auto" w:fill="FFFFFF"/>
        <w:spacing w:before="375" w:beforeAutospacing="0" w:after="225" w:afterAutospacing="0"/>
        <w:jc w:val="center"/>
        <w:textAlignment w:val="baseline"/>
        <w:rPr>
          <w:bCs w:val="0"/>
          <w:spacing w:val="2"/>
          <w:sz w:val="26"/>
          <w:szCs w:val="26"/>
        </w:rPr>
      </w:pPr>
      <w:r w:rsidRPr="00A349DC">
        <w:rPr>
          <w:bCs w:val="0"/>
          <w:spacing w:val="2"/>
          <w:sz w:val="26"/>
          <w:szCs w:val="26"/>
        </w:rPr>
        <w:t>Глава 16. ОТВЕТСТВЕННОСТЬ ОРГАНА МУНИЦИПАЛЬНОГО КОНТРОЛЯ, ЕГО ДОЛЖНОСТНЫХ ЛИЦ</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1.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3C8A"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2.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F7B72" w:rsidRPr="00BF7B72" w:rsidRDefault="00BF7B72" w:rsidP="00D73C8A">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BF7B72">
        <w:rPr>
          <w:spacing w:val="2"/>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D3028C" w:rsidRPr="00BF7B72" w:rsidRDefault="00D3028C" w:rsidP="00BF7B72">
      <w:pPr>
        <w:jc w:val="both"/>
        <w:rPr>
          <w:sz w:val="26"/>
          <w:szCs w:val="26"/>
        </w:rPr>
      </w:pPr>
    </w:p>
    <w:sectPr w:rsidR="00D3028C" w:rsidRPr="00BF7B72" w:rsidSect="00A349DC">
      <w:pgSz w:w="11906" w:h="16838"/>
      <w:pgMar w:top="720" w:right="720" w:bottom="720" w:left="128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72"/>
    <w:rsid w:val="00105769"/>
    <w:rsid w:val="005B12ED"/>
    <w:rsid w:val="006750F4"/>
    <w:rsid w:val="00856D8A"/>
    <w:rsid w:val="00A349DC"/>
    <w:rsid w:val="00A75136"/>
    <w:rsid w:val="00A929BB"/>
    <w:rsid w:val="00BF7B72"/>
    <w:rsid w:val="00D3028C"/>
    <w:rsid w:val="00D73C8A"/>
    <w:rsid w:val="00E4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245EAB-6E43-4B67-8CE4-6F75FF79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BF7B72"/>
    <w:pPr>
      <w:keepNext/>
      <w:spacing w:before="240" w:after="60"/>
      <w:outlineLvl w:val="0"/>
    </w:pPr>
    <w:rPr>
      <w:rFonts w:ascii="Arial" w:hAnsi="Arial" w:cs="Arial"/>
      <w:b/>
      <w:bCs/>
      <w:kern w:val="32"/>
      <w:sz w:val="32"/>
      <w:szCs w:val="32"/>
    </w:rPr>
  </w:style>
  <w:style w:type="paragraph" w:styleId="2">
    <w:name w:val="heading 2"/>
    <w:basedOn w:val="a"/>
    <w:qFormat/>
    <w:rsid w:val="00BF7B72"/>
    <w:pPr>
      <w:spacing w:before="100" w:beforeAutospacing="1" w:after="100" w:afterAutospacing="1"/>
      <w:outlineLvl w:val="1"/>
    </w:pPr>
    <w:rPr>
      <w:b/>
      <w:bCs/>
      <w:sz w:val="36"/>
      <w:szCs w:val="36"/>
    </w:rPr>
  </w:style>
  <w:style w:type="paragraph" w:styleId="3">
    <w:name w:val="heading 3"/>
    <w:basedOn w:val="a"/>
    <w:qFormat/>
    <w:rsid w:val="00BF7B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BF7B72"/>
    <w:pPr>
      <w:spacing w:before="100" w:beforeAutospacing="1" w:after="100" w:afterAutospacing="1"/>
    </w:pPr>
  </w:style>
  <w:style w:type="paragraph" w:customStyle="1" w:styleId="formattexttopleveltextcentertext">
    <w:name w:val="formattext topleveltext centertext"/>
    <w:basedOn w:val="a"/>
    <w:rsid w:val="00BF7B72"/>
    <w:pPr>
      <w:spacing w:before="100" w:beforeAutospacing="1" w:after="100" w:afterAutospacing="1"/>
    </w:pPr>
  </w:style>
  <w:style w:type="character" w:customStyle="1" w:styleId="apple-converted-space">
    <w:name w:val="apple-converted-space"/>
    <w:basedOn w:val="a0"/>
    <w:rsid w:val="00BF7B72"/>
  </w:style>
  <w:style w:type="character" w:styleId="a3">
    <w:name w:val="Hyperlink"/>
    <w:rsid w:val="00BF7B72"/>
    <w:rPr>
      <w:color w:val="0000FF"/>
      <w:u w:val="single"/>
    </w:rPr>
  </w:style>
  <w:style w:type="paragraph" w:customStyle="1" w:styleId="ConsPlusNormal">
    <w:name w:val="ConsPlusNormal"/>
    <w:rsid w:val="00BF7B72"/>
    <w:pPr>
      <w:widowControl w:val="0"/>
      <w:autoSpaceDE w:val="0"/>
      <w:autoSpaceDN w:val="0"/>
    </w:pPr>
    <w:rPr>
      <w:sz w:val="24"/>
    </w:rPr>
  </w:style>
  <w:style w:type="paragraph" w:customStyle="1" w:styleId="ConsPlusTitle">
    <w:name w:val="ConsPlusTitle"/>
    <w:rsid w:val="00BF7B72"/>
    <w:pPr>
      <w:widowControl w:val="0"/>
      <w:autoSpaceDE w:val="0"/>
      <w:autoSpaceDN w:val="0"/>
    </w:pPr>
    <w:rPr>
      <w:b/>
      <w:sz w:val="24"/>
    </w:rPr>
  </w:style>
  <w:style w:type="paragraph" w:customStyle="1" w:styleId="30">
    <w:name w:val="Название3"/>
    <w:basedOn w:val="a"/>
    <w:next w:val="a4"/>
    <w:rsid w:val="00BF7B72"/>
    <w:pPr>
      <w:suppressAutoHyphens/>
      <w:jc w:val="center"/>
    </w:pPr>
    <w:rPr>
      <w:rFonts w:eastAsia="Calibri"/>
      <w:sz w:val="28"/>
      <w:lang w:eastAsia="zh-CN"/>
    </w:rPr>
  </w:style>
  <w:style w:type="paragraph" w:styleId="a4">
    <w:name w:val="Subtitle"/>
    <w:basedOn w:val="a"/>
    <w:qFormat/>
    <w:rsid w:val="00BF7B72"/>
    <w:pPr>
      <w:spacing w:after="60"/>
      <w:jc w:val="center"/>
      <w:outlineLvl w:val="1"/>
    </w:pPr>
    <w:rPr>
      <w:rFonts w:ascii="Arial" w:hAnsi="Arial" w:cs="Arial"/>
    </w:rPr>
  </w:style>
  <w:style w:type="paragraph" w:styleId="a5">
    <w:name w:val="No Spacing"/>
    <w:uiPriority w:val="1"/>
    <w:qFormat/>
    <w:rsid w:val="00856D8A"/>
    <w:rPr>
      <w:sz w:val="24"/>
      <w:szCs w:val="24"/>
      <w:lang w:val="en-US" w:eastAsia="en-US"/>
    </w:rPr>
  </w:style>
  <w:style w:type="character" w:customStyle="1" w:styleId="fontstyle01">
    <w:name w:val="fontstyle01"/>
    <w:rsid w:val="00856D8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ocs.cntd.ru/document/902223988" TargetMode="External"/><Relationship Id="rId18" Type="http://schemas.openxmlformats.org/officeDocument/2006/relationships/hyperlink" Target="http://docs.cntd.ru/document/420350602" TargetMode="External"/><Relationship Id="rId26"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hyperlink" Target="http://docs.cntd.ru/document/902135756" TargetMode="External"/><Relationship Id="rId7" Type="http://schemas.microsoft.com/office/2007/relationships/hdphoto" Target="media/hdphoto1.wdp"/><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image" Target="media/image2.png"/><Relationship Id="rId15" Type="http://schemas.openxmlformats.org/officeDocument/2006/relationships/hyperlink" Target="http://docs.cntd.ru/document/420349841"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420391737"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135756"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docs.cntd.ru/document/420350602"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8406</Words>
  <Characters>47918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Модельный акт </vt:lpstr>
    </vt:vector>
  </TitlesOfParts>
  <Company>Организация</Company>
  <LinksUpToDate>false</LinksUpToDate>
  <CharactersWithSpaces>56212</CharactersWithSpaces>
  <SharedDoc>false</SharedDoc>
  <HLinks>
    <vt:vector size="114" baseType="variant">
      <vt:variant>
        <vt:i4>6488177</vt:i4>
      </vt:variant>
      <vt:variant>
        <vt:i4>54</vt:i4>
      </vt:variant>
      <vt:variant>
        <vt:i4>0</vt:i4>
      </vt:variant>
      <vt:variant>
        <vt:i4>5</vt:i4>
      </vt:variant>
      <vt:variant>
        <vt:lpwstr>http://docs.cntd.ru/document/420391737</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6750323</vt:i4>
      </vt:variant>
      <vt:variant>
        <vt:i4>42</vt:i4>
      </vt:variant>
      <vt:variant>
        <vt:i4>0</vt:i4>
      </vt:variant>
      <vt:variant>
        <vt:i4>5</vt:i4>
      </vt:variant>
      <vt:variant>
        <vt:lpwstr>http://docs.cntd.ru/document/902135756</vt:lpwstr>
      </vt:variant>
      <vt:variant>
        <vt:lpwstr/>
      </vt:variant>
      <vt:variant>
        <vt:i4>6750323</vt:i4>
      </vt:variant>
      <vt:variant>
        <vt:i4>39</vt:i4>
      </vt:variant>
      <vt:variant>
        <vt:i4>0</vt:i4>
      </vt:variant>
      <vt:variant>
        <vt:i4>5</vt:i4>
      </vt:variant>
      <vt:variant>
        <vt:lpwstr>http://docs.cntd.ru/document/902135756</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6750323</vt:i4>
      </vt:variant>
      <vt:variant>
        <vt:i4>33</vt:i4>
      </vt:variant>
      <vt:variant>
        <vt:i4>0</vt:i4>
      </vt:variant>
      <vt:variant>
        <vt:i4>5</vt:i4>
      </vt:variant>
      <vt:variant>
        <vt:lpwstr>http://docs.cntd.ru/document/902135756</vt:lpwstr>
      </vt:variant>
      <vt:variant>
        <vt:lpwstr/>
      </vt:variant>
      <vt:variant>
        <vt:i4>6750323</vt:i4>
      </vt:variant>
      <vt:variant>
        <vt:i4>30</vt:i4>
      </vt:variant>
      <vt:variant>
        <vt:i4>0</vt:i4>
      </vt:variant>
      <vt:variant>
        <vt:i4>5</vt:i4>
      </vt:variant>
      <vt:variant>
        <vt:lpwstr>http://docs.cntd.ru/document/902135756</vt:lpwstr>
      </vt:variant>
      <vt:variant>
        <vt:lpwstr/>
      </vt:variant>
      <vt:variant>
        <vt:i4>6750323</vt:i4>
      </vt:variant>
      <vt:variant>
        <vt:i4>27</vt:i4>
      </vt:variant>
      <vt:variant>
        <vt:i4>0</vt:i4>
      </vt:variant>
      <vt:variant>
        <vt:i4>5</vt:i4>
      </vt:variant>
      <vt:variant>
        <vt:lpwstr>http://docs.cntd.ru/document/902135756</vt:lpwstr>
      </vt:variant>
      <vt:variant>
        <vt:lpwstr/>
      </vt:variant>
      <vt:variant>
        <vt:i4>7012467</vt:i4>
      </vt:variant>
      <vt:variant>
        <vt:i4>24</vt:i4>
      </vt:variant>
      <vt:variant>
        <vt:i4>0</vt:i4>
      </vt:variant>
      <vt:variant>
        <vt:i4>5</vt:i4>
      </vt:variant>
      <vt:variant>
        <vt:lpwstr>http://docs.cntd.ru/document/420350602</vt:lpwstr>
      </vt:variant>
      <vt:variant>
        <vt:lpwstr/>
      </vt:variant>
      <vt:variant>
        <vt:i4>6750323</vt:i4>
      </vt:variant>
      <vt:variant>
        <vt:i4>21</vt:i4>
      </vt:variant>
      <vt:variant>
        <vt:i4>0</vt:i4>
      </vt:variant>
      <vt:variant>
        <vt:i4>5</vt:i4>
      </vt:variant>
      <vt:variant>
        <vt:lpwstr>http://docs.cntd.ru/document/902135756</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6750334</vt:i4>
      </vt:variant>
      <vt:variant>
        <vt:i4>15</vt:i4>
      </vt:variant>
      <vt:variant>
        <vt:i4>0</vt:i4>
      </vt:variant>
      <vt:variant>
        <vt:i4>5</vt:i4>
      </vt:variant>
      <vt:variant>
        <vt:lpwstr>http://docs.cntd.ru/document/420349841</vt:lpwstr>
      </vt:variant>
      <vt:variant>
        <vt:lpwstr/>
      </vt:variant>
      <vt:variant>
        <vt:i4>7012467</vt:i4>
      </vt:variant>
      <vt:variant>
        <vt:i4>12</vt:i4>
      </vt:variant>
      <vt:variant>
        <vt:i4>0</vt:i4>
      </vt:variant>
      <vt:variant>
        <vt:i4>5</vt:i4>
      </vt:variant>
      <vt:variant>
        <vt:lpwstr>http://docs.cntd.ru/document/420350602</vt:lpwstr>
      </vt:variant>
      <vt:variant>
        <vt:lpwstr/>
      </vt:variant>
      <vt:variant>
        <vt:i4>6684795</vt:i4>
      </vt:variant>
      <vt:variant>
        <vt:i4>9</vt:i4>
      </vt:variant>
      <vt:variant>
        <vt:i4>0</vt:i4>
      </vt:variant>
      <vt:variant>
        <vt:i4>5</vt:i4>
      </vt:variant>
      <vt:variant>
        <vt:lpwstr>http://docs.cntd.ru/document/902223988</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subject/>
  <dc:creator>prokuror</dc:creator>
  <cp:keywords/>
  <dc:description/>
  <cp:lastModifiedBy>Учетная запись Майкрософт</cp:lastModifiedBy>
  <cp:revision>3</cp:revision>
  <dcterms:created xsi:type="dcterms:W3CDTF">2021-03-27T06:51:00Z</dcterms:created>
  <dcterms:modified xsi:type="dcterms:W3CDTF">2021-03-27T06:53:00Z</dcterms:modified>
</cp:coreProperties>
</file>