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9"/>
        <w:tblW w:w="10035" w:type="dxa"/>
        <w:tblBorders>
          <w:bottom w:val="thickThinSmallGap" w:sz="24" w:space="0" w:color="auto"/>
        </w:tblBorders>
        <w:tblLayout w:type="fixed"/>
        <w:tblLook w:val="0000" w:firstRow="0" w:lastRow="0" w:firstColumn="0" w:lastColumn="0" w:noHBand="0" w:noVBand="0"/>
      </w:tblPr>
      <w:tblGrid>
        <w:gridCol w:w="4216"/>
        <w:gridCol w:w="1691"/>
        <w:gridCol w:w="4128"/>
      </w:tblGrid>
      <w:tr w:rsidR="001A7EAE" w:rsidRPr="0011463D" w:rsidTr="00A4242A">
        <w:trPr>
          <w:trHeight w:val="1840"/>
        </w:trPr>
        <w:tc>
          <w:tcPr>
            <w:tcW w:w="4216" w:type="dxa"/>
            <w:tcBorders>
              <w:top w:val="nil"/>
              <w:left w:val="nil"/>
              <w:bottom w:val="thickThinSmallGap" w:sz="24" w:space="0" w:color="auto"/>
              <w:right w:val="nil"/>
            </w:tcBorders>
          </w:tcPr>
          <w:p w:rsidR="001A7EAE" w:rsidRDefault="001A7EAE" w:rsidP="00A4242A">
            <w:pPr>
              <w:pStyle w:val="ad"/>
              <w:jc w:val="center"/>
              <w:rPr>
                <w:b/>
                <w:lang w:val="ru-RU"/>
              </w:rPr>
            </w:pPr>
          </w:p>
          <w:p w:rsidR="001A7EAE" w:rsidRPr="00B8575F" w:rsidRDefault="001A7EAE" w:rsidP="00A4242A">
            <w:pPr>
              <w:pStyle w:val="ad"/>
              <w:jc w:val="center"/>
              <w:rPr>
                <w:b/>
                <w:i/>
                <w:lang w:val="ru-RU"/>
              </w:rPr>
            </w:pPr>
            <w:r w:rsidRPr="00B8575F">
              <w:rPr>
                <w:b/>
                <w:lang w:val="ru-RU"/>
              </w:rPr>
              <w:t>РОССИЙСКАЯ ФЕДЕРАЦИЯ</w:t>
            </w:r>
          </w:p>
          <w:p w:rsidR="001A7EAE" w:rsidRPr="00B8575F" w:rsidRDefault="001A7EAE" w:rsidP="00A4242A">
            <w:pPr>
              <w:pStyle w:val="ad"/>
              <w:jc w:val="center"/>
              <w:rPr>
                <w:b/>
                <w:lang w:val="ru-RU"/>
              </w:rPr>
            </w:pPr>
            <w:r w:rsidRPr="00B8575F">
              <w:rPr>
                <w:b/>
                <w:lang w:val="ru-RU"/>
              </w:rPr>
              <w:t>РЕСПУБЛИКА АЛТАЙ</w:t>
            </w:r>
          </w:p>
          <w:p w:rsidR="001A7EAE" w:rsidRPr="00B8575F" w:rsidRDefault="001A7EAE" w:rsidP="00A4242A">
            <w:pPr>
              <w:pStyle w:val="ad"/>
              <w:jc w:val="center"/>
              <w:rPr>
                <w:b/>
                <w:lang w:val="ru-RU"/>
              </w:rPr>
            </w:pPr>
            <w:r w:rsidRPr="00B8575F">
              <w:rPr>
                <w:b/>
                <w:lang w:val="ru-RU"/>
              </w:rPr>
              <w:t>СЕЛЬСКИЙ СОВЕТ ДЕПУТАТОВ</w:t>
            </w:r>
          </w:p>
          <w:p w:rsidR="001A7EAE" w:rsidRPr="00B8575F" w:rsidRDefault="001A7EAE" w:rsidP="00A4242A">
            <w:pPr>
              <w:pStyle w:val="ad"/>
              <w:jc w:val="center"/>
              <w:rPr>
                <w:b/>
              </w:rPr>
            </w:pPr>
            <w:r w:rsidRPr="00B8575F">
              <w:rPr>
                <w:b/>
              </w:rPr>
              <w:t>КУЮССКОГО СЕЛЬСКОГО</w:t>
            </w:r>
          </w:p>
          <w:p w:rsidR="001A7EAE" w:rsidRPr="00B8575F" w:rsidRDefault="001A7EAE" w:rsidP="00A4242A">
            <w:pPr>
              <w:pStyle w:val="ad"/>
              <w:jc w:val="center"/>
              <w:rPr>
                <w:b/>
              </w:rPr>
            </w:pPr>
            <w:r w:rsidRPr="00B8575F">
              <w:rPr>
                <w:b/>
              </w:rPr>
              <w:t>ПОСЕЛЕНИЯ</w:t>
            </w:r>
          </w:p>
          <w:p w:rsidR="001A7EAE" w:rsidRPr="00B8575F" w:rsidRDefault="001A7EAE" w:rsidP="00A4242A">
            <w:pPr>
              <w:pStyle w:val="ad"/>
              <w:jc w:val="center"/>
              <w:rPr>
                <w:b/>
              </w:rPr>
            </w:pPr>
          </w:p>
        </w:tc>
        <w:tc>
          <w:tcPr>
            <w:tcW w:w="1691" w:type="dxa"/>
            <w:tcBorders>
              <w:top w:val="nil"/>
              <w:left w:val="nil"/>
              <w:bottom w:val="thickThinSmallGap" w:sz="24" w:space="0" w:color="auto"/>
              <w:right w:val="nil"/>
            </w:tcBorders>
          </w:tcPr>
          <w:p w:rsidR="001A7EAE" w:rsidRPr="00B8575F" w:rsidRDefault="001A7EAE" w:rsidP="00A4242A">
            <w:pPr>
              <w:pStyle w:val="ad"/>
              <w:jc w:val="center"/>
              <w:rPr>
                <w:b/>
              </w:rPr>
            </w:pPr>
          </w:p>
        </w:tc>
        <w:tc>
          <w:tcPr>
            <w:tcW w:w="4128" w:type="dxa"/>
            <w:tcBorders>
              <w:top w:val="nil"/>
              <w:left w:val="nil"/>
              <w:bottom w:val="thickThinSmallGap" w:sz="24" w:space="0" w:color="auto"/>
              <w:right w:val="nil"/>
            </w:tcBorders>
          </w:tcPr>
          <w:p w:rsidR="007D6EE3" w:rsidRDefault="007D6EE3" w:rsidP="00A4242A">
            <w:pPr>
              <w:pStyle w:val="ad"/>
              <w:jc w:val="center"/>
              <w:rPr>
                <w:i/>
                <w:sz w:val="26"/>
                <w:szCs w:val="26"/>
                <w:lang w:val="ru-RU"/>
              </w:rPr>
            </w:pPr>
          </w:p>
          <w:p w:rsidR="001A7EAE" w:rsidRPr="00B8575F" w:rsidRDefault="001A7EAE" w:rsidP="00A4242A">
            <w:pPr>
              <w:pStyle w:val="ad"/>
              <w:jc w:val="center"/>
              <w:rPr>
                <w:b/>
                <w:i/>
                <w:lang w:val="ru-RU"/>
              </w:rPr>
            </w:pPr>
            <w:r w:rsidRPr="00B8575F">
              <w:rPr>
                <w:b/>
                <w:lang w:val="ru-RU"/>
              </w:rPr>
              <w:t>РОССИЯ ФЕДЕРАЦИЯЗЫ</w:t>
            </w:r>
          </w:p>
          <w:p w:rsidR="001A7EAE" w:rsidRPr="00B8575F" w:rsidRDefault="001A7EAE" w:rsidP="00A4242A">
            <w:pPr>
              <w:pStyle w:val="ad"/>
              <w:jc w:val="center"/>
              <w:rPr>
                <w:b/>
                <w:lang w:val="ru-RU"/>
              </w:rPr>
            </w:pPr>
            <w:r w:rsidRPr="00B8575F">
              <w:rPr>
                <w:b/>
                <w:lang w:val="ru-RU"/>
              </w:rPr>
              <w:t>АЛТАЙ РЕСПУБЛИКА</w:t>
            </w:r>
          </w:p>
          <w:p w:rsidR="001A7EAE" w:rsidRPr="00B8575F" w:rsidRDefault="001A7EAE" w:rsidP="00A4242A">
            <w:pPr>
              <w:pStyle w:val="ad"/>
              <w:jc w:val="center"/>
              <w:rPr>
                <w:b/>
                <w:lang w:val="ru-RU"/>
              </w:rPr>
            </w:pPr>
            <w:r w:rsidRPr="00B8575F">
              <w:rPr>
                <w:b/>
                <w:lang w:val="ru-RU"/>
              </w:rPr>
              <w:t xml:space="preserve">КУЮС </w:t>
            </w:r>
            <w:r w:rsidRPr="00B8575F">
              <w:rPr>
                <w:b/>
              </w:rPr>
              <w:t>J</w:t>
            </w:r>
            <w:r w:rsidRPr="00B8575F">
              <w:rPr>
                <w:b/>
                <w:lang w:val="ru-RU"/>
              </w:rPr>
              <w:t xml:space="preserve">УРТ </w:t>
            </w:r>
            <w:r w:rsidRPr="00B8575F">
              <w:rPr>
                <w:b/>
              </w:rPr>
              <w:t>J</w:t>
            </w:r>
            <w:r w:rsidRPr="00B8575F">
              <w:rPr>
                <w:b/>
                <w:lang w:val="ru-RU"/>
              </w:rPr>
              <w:t>ЕР СОВЕДИ</w:t>
            </w:r>
          </w:p>
          <w:p w:rsidR="001A7EAE" w:rsidRPr="00B8575F" w:rsidRDefault="001A7EAE" w:rsidP="00A4242A">
            <w:pPr>
              <w:pStyle w:val="ad"/>
              <w:jc w:val="center"/>
              <w:rPr>
                <w:b/>
              </w:rPr>
            </w:pPr>
            <w:r w:rsidRPr="00B8575F">
              <w:rPr>
                <w:b/>
              </w:rPr>
              <w:t>ДЕПУТАТТАР</w:t>
            </w:r>
          </w:p>
          <w:p w:rsidR="001A7EAE" w:rsidRPr="00B8575F" w:rsidRDefault="001A7EAE" w:rsidP="00A4242A">
            <w:pPr>
              <w:pStyle w:val="ad"/>
              <w:jc w:val="center"/>
              <w:rPr>
                <w:b/>
              </w:rPr>
            </w:pPr>
          </w:p>
        </w:tc>
      </w:tr>
    </w:tbl>
    <w:p w:rsidR="001A7EAE" w:rsidRDefault="001A7EAE" w:rsidP="001A7EAE">
      <w:pPr>
        <w:pStyle w:val="ad"/>
      </w:pPr>
    </w:p>
    <w:p w:rsidR="001A7EAE" w:rsidRPr="00B8575F" w:rsidRDefault="001A7EAE" w:rsidP="001A7EAE">
      <w:pPr>
        <w:pStyle w:val="ad"/>
        <w:jc w:val="center"/>
        <w:rPr>
          <w:b/>
          <w:sz w:val="26"/>
          <w:szCs w:val="26"/>
          <w:lang w:val="ru-RU"/>
        </w:rPr>
      </w:pPr>
      <w:r w:rsidRPr="00B8575F">
        <w:rPr>
          <w:b/>
          <w:sz w:val="26"/>
          <w:szCs w:val="26"/>
          <w:lang w:val="ru-RU"/>
        </w:rPr>
        <w:t xml:space="preserve">РЕШЕНИЕ                         </w:t>
      </w:r>
      <w:r>
        <w:rPr>
          <w:b/>
          <w:sz w:val="26"/>
          <w:szCs w:val="26"/>
          <w:lang w:val="ru-RU"/>
        </w:rPr>
        <w:t xml:space="preserve">     </w:t>
      </w:r>
      <w:r w:rsidRPr="00B8575F">
        <w:rPr>
          <w:b/>
          <w:sz w:val="26"/>
          <w:szCs w:val="26"/>
          <w:lang w:val="ru-RU"/>
        </w:rPr>
        <w:t xml:space="preserve">                                   ЧЕЧИМ</w:t>
      </w:r>
    </w:p>
    <w:p w:rsidR="001A7EAE" w:rsidRPr="00B8575F" w:rsidRDefault="001A7EAE" w:rsidP="001A7EAE">
      <w:pPr>
        <w:pStyle w:val="ad"/>
        <w:rPr>
          <w:b/>
          <w:sz w:val="26"/>
          <w:szCs w:val="26"/>
          <w:lang w:val="ru-RU"/>
        </w:rPr>
      </w:pPr>
    </w:p>
    <w:p w:rsidR="001A7EAE" w:rsidRPr="00B8575F" w:rsidRDefault="001A7EAE" w:rsidP="001A7EAE">
      <w:pPr>
        <w:pStyle w:val="ad"/>
        <w:jc w:val="center"/>
        <w:rPr>
          <w:b/>
          <w:sz w:val="26"/>
          <w:szCs w:val="26"/>
          <w:lang w:val="ru-RU"/>
        </w:rPr>
      </w:pPr>
      <w:r w:rsidRPr="00B8575F">
        <w:rPr>
          <w:b/>
          <w:sz w:val="26"/>
          <w:szCs w:val="26"/>
          <w:lang w:val="ru-RU"/>
        </w:rPr>
        <w:t>от «</w:t>
      </w:r>
      <w:r w:rsidR="007D6EE3">
        <w:rPr>
          <w:b/>
          <w:sz w:val="26"/>
          <w:szCs w:val="26"/>
        </w:rPr>
        <w:t>19</w:t>
      </w:r>
      <w:r w:rsidRPr="00B8575F">
        <w:rPr>
          <w:b/>
          <w:sz w:val="26"/>
          <w:szCs w:val="26"/>
          <w:lang w:val="ru-RU"/>
        </w:rPr>
        <w:t xml:space="preserve">» </w:t>
      </w:r>
      <w:proofErr w:type="gramStart"/>
      <w:r>
        <w:rPr>
          <w:b/>
          <w:sz w:val="26"/>
          <w:szCs w:val="26"/>
          <w:lang w:val="ru-RU"/>
        </w:rPr>
        <w:t xml:space="preserve">марта </w:t>
      </w:r>
      <w:r w:rsidRPr="00B8575F">
        <w:rPr>
          <w:b/>
          <w:sz w:val="26"/>
          <w:szCs w:val="26"/>
          <w:lang w:val="ru-RU"/>
        </w:rPr>
        <w:t xml:space="preserve"> 2021</w:t>
      </w:r>
      <w:proofErr w:type="gramEnd"/>
      <w:r w:rsidRPr="00B8575F">
        <w:rPr>
          <w:b/>
          <w:sz w:val="26"/>
          <w:szCs w:val="26"/>
          <w:lang w:val="ru-RU"/>
        </w:rPr>
        <w:t xml:space="preserve"> года   № </w:t>
      </w:r>
      <w:r>
        <w:rPr>
          <w:b/>
          <w:sz w:val="26"/>
          <w:szCs w:val="26"/>
          <w:lang w:val="ru-RU"/>
        </w:rPr>
        <w:t>61-1</w:t>
      </w:r>
      <w:r w:rsidR="00640CCE">
        <w:rPr>
          <w:b/>
          <w:sz w:val="26"/>
          <w:szCs w:val="26"/>
          <w:lang w:val="ru-RU"/>
        </w:rPr>
        <w:t>3</w:t>
      </w:r>
    </w:p>
    <w:p w:rsidR="001A7EAE" w:rsidRPr="00B8575F" w:rsidRDefault="001A7EAE" w:rsidP="001A7EAE">
      <w:pPr>
        <w:pStyle w:val="ad"/>
        <w:jc w:val="center"/>
        <w:rPr>
          <w:b/>
          <w:sz w:val="26"/>
          <w:szCs w:val="26"/>
          <w:lang w:val="ru-RU"/>
        </w:rPr>
      </w:pPr>
      <w:r w:rsidRPr="00B8575F">
        <w:rPr>
          <w:b/>
          <w:sz w:val="26"/>
          <w:szCs w:val="26"/>
          <w:lang w:val="ru-RU"/>
        </w:rPr>
        <w:t>с. Куюс</w:t>
      </w:r>
    </w:p>
    <w:p w:rsidR="001A7EAE" w:rsidRDefault="001A7EAE" w:rsidP="001A7EAE">
      <w:pPr>
        <w:pStyle w:val="ad"/>
        <w:jc w:val="center"/>
        <w:rPr>
          <w:sz w:val="26"/>
          <w:szCs w:val="26"/>
          <w:lang w:val="ru-RU"/>
        </w:rPr>
      </w:pPr>
    </w:p>
    <w:p w:rsidR="001A7EAE" w:rsidRPr="009E5D9E" w:rsidRDefault="001A7EAE" w:rsidP="001A7EAE">
      <w:pPr>
        <w:pStyle w:val="ConsPlusTitle"/>
        <w:widowControl/>
        <w:spacing w:line="233" w:lineRule="auto"/>
        <w:jc w:val="center"/>
        <w:rPr>
          <w:b w:val="0"/>
        </w:rPr>
      </w:pPr>
      <w:r w:rsidRPr="001A7EAE">
        <w:rPr>
          <w:rFonts w:ascii="Times New Roman" w:hAnsi="Times New Roman" w:cs="Times New Roman"/>
          <w:bCs/>
          <w:kern w:val="2"/>
          <w:sz w:val="28"/>
          <w:szCs w:val="28"/>
        </w:rPr>
        <w:t xml:space="preserve">Об утверждении </w:t>
      </w:r>
      <w:r w:rsidR="00475C27">
        <w:rPr>
          <w:rFonts w:ascii="Times New Roman" w:hAnsi="Times New Roman" w:cs="Times New Roman"/>
          <w:sz w:val="28"/>
          <w:szCs w:val="28"/>
        </w:rPr>
        <w:t>П</w:t>
      </w:r>
      <w:r w:rsidRPr="001A7EAE">
        <w:rPr>
          <w:rFonts w:ascii="Times New Roman" w:hAnsi="Times New Roman" w:cs="Times New Roman"/>
          <w:sz w:val="28"/>
          <w:szCs w:val="28"/>
        </w:rPr>
        <w:t>оложения о порядке и условиях</w:t>
      </w:r>
      <w:r>
        <w:rPr>
          <w:rFonts w:ascii="Times New Roman" w:hAnsi="Times New Roman" w:cs="Times New Roman"/>
          <w:sz w:val="28"/>
          <w:szCs w:val="28"/>
        </w:rPr>
        <w:t xml:space="preserve"> приватизации муниципального имущества муниципального образования</w:t>
      </w:r>
      <w:r w:rsidRPr="0094785D">
        <w:rPr>
          <w:rFonts w:ascii="Times New Roman" w:hAnsi="Times New Roman" w:cs="Times New Roman"/>
          <w:kern w:val="2"/>
          <w:sz w:val="28"/>
          <w:szCs w:val="28"/>
        </w:rPr>
        <w:t xml:space="preserve"> </w:t>
      </w:r>
      <w:r w:rsidRPr="001A7EAE">
        <w:rPr>
          <w:rFonts w:ascii="Times New Roman" w:hAnsi="Times New Roman" w:cs="Times New Roman"/>
          <w:kern w:val="2"/>
          <w:sz w:val="28"/>
          <w:szCs w:val="28"/>
        </w:rPr>
        <w:t>Куюсское сельское поселение</w:t>
      </w:r>
    </w:p>
    <w:p w:rsidR="001A7EAE" w:rsidRDefault="001A7EAE" w:rsidP="001A7EAE">
      <w:pPr>
        <w:autoSpaceDE w:val="0"/>
        <w:autoSpaceDN w:val="0"/>
        <w:adjustRightInd w:val="0"/>
        <w:spacing w:line="233" w:lineRule="auto"/>
        <w:ind w:firstLine="709"/>
        <w:jc w:val="both"/>
        <w:rPr>
          <w:sz w:val="28"/>
          <w:szCs w:val="28"/>
        </w:rPr>
      </w:pPr>
    </w:p>
    <w:p w:rsidR="001A7EAE" w:rsidRDefault="001A7EAE" w:rsidP="001A7EAE">
      <w:pPr>
        <w:autoSpaceDE w:val="0"/>
        <w:autoSpaceDN w:val="0"/>
        <w:adjustRightInd w:val="0"/>
        <w:spacing w:line="233" w:lineRule="auto"/>
        <w:ind w:firstLine="709"/>
        <w:jc w:val="both"/>
        <w:rPr>
          <w:kern w:val="2"/>
          <w:sz w:val="28"/>
          <w:szCs w:val="28"/>
        </w:rPr>
      </w:pPr>
      <w:r w:rsidRPr="0093454D">
        <w:rPr>
          <w:sz w:val="28"/>
          <w:szCs w:val="28"/>
        </w:rPr>
        <w:t xml:space="preserve">В соответствии </w:t>
      </w:r>
      <w:r w:rsidRPr="00E41749">
        <w:rPr>
          <w:sz w:val="28"/>
          <w:szCs w:val="28"/>
        </w:rPr>
        <w:t xml:space="preserve">с Гражданским </w:t>
      </w:r>
      <w:r>
        <w:rPr>
          <w:sz w:val="28"/>
          <w:szCs w:val="28"/>
        </w:rPr>
        <w:t>кодексом</w:t>
      </w:r>
      <w:r w:rsidRPr="00E41749">
        <w:rPr>
          <w:sz w:val="28"/>
          <w:szCs w:val="28"/>
        </w:rPr>
        <w:t xml:space="preserve"> Российской Федерации, </w:t>
      </w:r>
      <w:r>
        <w:rPr>
          <w:rFonts w:eastAsiaTheme="minorHAnsi"/>
          <w:sz w:val="28"/>
          <w:szCs w:val="28"/>
          <w:lang w:eastAsia="en-US"/>
        </w:rPr>
        <w:t>Федеральным законом от 21.12.2001 № 178-ФЗ «О приватизации государственного и муниципального имущества», статьей 51 Федерального закона от 06.10.2003 № 131-ФЗ «Об общих принципах организации местного самоуправления в Российской Федерации»</w:t>
      </w:r>
      <w:r>
        <w:rPr>
          <w:sz w:val="28"/>
          <w:szCs w:val="28"/>
        </w:rPr>
        <w:t>,</w:t>
      </w:r>
      <w:r w:rsidRPr="00F014F4">
        <w:rPr>
          <w:sz w:val="28"/>
          <w:szCs w:val="28"/>
        </w:rPr>
        <w:t xml:space="preserve"> </w:t>
      </w:r>
      <w:r>
        <w:rPr>
          <w:sz w:val="28"/>
          <w:szCs w:val="28"/>
        </w:rPr>
        <w:t>п</w:t>
      </w:r>
      <w:r>
        <w:rPr>
          <w:rFonts w:eastAsiaTheme="minorHAnsi"/>
          <w:sz w:val="28"/>
          <w:szCs w:val="28"/>
          <w:lang w:eastAsia="en-US"/>
        </w:rPr>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Pr="0093454D">
        <w:rPr>
          <w:sz w:val="28"/>
          <w:szCs w:val="28"/>
        </w:rPr>
        <w:t>Устав</w:t>
      </w:r>
      <w:r>
        <w:rPr>
          <w:sz w:val="28"/>
          <w:szCs w:val="28"/>
        </w:rPr>
        <w:t>ом</w:t>
      </w:r>
      <w:r w:rsidRPr="0093454D">
        <w:rPr>
          <w:sz w:val="28"/>
          <w:szCs w:val="28"/>
        </w:rPr>
        <w:t xml:space="preserve"> </w:t>
      </w:r>
      <w:r w:rsidRPr="001A7EAE">
        <w:rPr>
          <w:kern w:val="2"/>
          <w:sz w:val="28"/>
          <w:szCs w:val="28"/>
        </w:rPr>
        <w:t>Куюсско</w:t>
      </w:r>
      <w:r>
        <w:rPr>
          <w:kern w:val="2"/>
          <w:sz w:val="28"/>
          <w:szCs w:val="28"/>
        </w:rPr>
        <w:t>го</w:t>
      </w:r>
      <w:r w:rsidRPr="001A7EAE">
        <w:rPr>
          <w:kern w:val="2"/>
          <w:sz w:val="28"/>
          <w:szCs w:val="28"/>
        </w:rPr>
        <w:t xml:space="preserve"> сельско</w:t>
      </w:r>
      <w:r>
        <w:rPr>
          <w:kern w:val="2"/>
          <w:sz w:val="28"/>
          <w:szCs w:val="28"/>
        </w:rPr>
        <w:t xml:space="preserve">го </w:t>
      </w:r>
      <w:r w:rsidRPr="001A7EAE">
        <w:rPr>
          <w:kern w:val="2"/>
          <w:sz w:val="28"/>
          <w:szCs w:val="28"/>
        </w:rPr>
        <w:t>поселени</w:t>
      </w:r>
      <w:r>
        <w:rPr>
          <w:kern w:val="2"/>
          <w:sz w:val="28"/>
          <w:szCs w:val="28"/>
        </w:rPr>
        <w:t>я</w:t>
      </w:r>
      <w:r w:rsidRPr="0093454D">
        <w:rPr>
          <w:sz w:val="28"/>
          <w:szCs w:val="28"/>
        </w:rPr>
        <w:t xml:space="preserve">, </w:t>
      </w:r>
      <w:r>
        <w:rPr>
          <w:sz w:val="28"/>
          <w:szCs w:val="28"/>
        </w:rPr>
        <w:t xml:space="preserve">Совет депутатов </w:t>
      </w:r>
      <w:r w:rsidRPr="001A7EAE">
        <w:rPr>
          <w:kern w:val="2"/>
          <w:sz w:val="28"/>
          <w:szCs w:val="28"/>
        </w:rPr>
        <w:t>Куюсско</w:t>
      </w:r>
      <w:r>
        <w:rPr>
          <w:kern w:val="2"/>
          <w:sz w:val="28"/>
          <w:szCs w:val="28"/>
        </w:rPr>
        <w:t>го</w:t>
      </w:r>
      <w:r w:rsidRPr="001A7EAE">
        <w:rPr>
          <w:kern w:val="2"/>
          <w:sz w:val="28"/>
          <w:szCs w:val="28"/>
        </w:rPr>
        <w:t xml:space="preserve"> сельско</w:t>
      </w:r>
      <w:r>
        <w:rPr>
          <w:kern w:val="2"/>
          <w:sz w:val="28"/>
          <w:szCs w:val="28"/>
        </w:rPr>
        <w:t>го</w:t>
      </w:r>
      <w:r w:rsidRPr="001A7EAE">
        <w:rPr>
          <w:kern w:val="2"/>
          <w:sz w:val="28"/>
          <w:szCs w:val="28"/>
        </w:rPr>
        <w:t xml:space="preserve"> поселени</w:t>
      </w:r>
      <w:r>
        <w:rPr>
          <w:kern w:val="2"/>
          <w:sz w:val="28"/>
          <w:szCs w:val="28"/>
        </w:rPr>
        <w:t>я</w:t>
      </w:r>
    </w:p>
    <w:p w:rsidR="001A7EAE" w:rsidRDefault="001A7EAE" w:rsidP="001A7EAE">
      <w:pPr>
        <w:autoSpaceDE w:val="0"/>
        <w:autoSpaceDN w:val="0"/>
        <w:adjustRightInd w:val="0"/>
        <w:spacing w:line="233" w:lineRule="auto"/>
        <w:ind w:firstLine="709"/>
        <w:jc w:val="center"/>
        <w:rPr>
          <w:b/>
          <w:sz w:val="28"/>
          <w:szCs w:val="28"/>
        </w:rPr>
      </w:pPr>
    </w:p>
    <w:p w:rsidR="001A7EAE" w:rsidRPr="001A7EAE" w:rsidRDefault="001A7EAE" w:rsidP="001A7EAE">
      <w:pPr>
        <w:autoSpaceDE w:val="0"/>
        <w:autoSpaceDN w:val="0"/>
        <w:adjustRightInd w:val="0"/>
        <w:spacing w:line="233" w:lineRule="auto"/>
        <w:ind w:firstLine="709"/>
        <w:jc w:val="center"/>
        <w:rPr>
          <w:b/>
          <w:sz w:val="28"/>
          <w:szCs w:val="28"/>
        </w:rPr>
      </w:pPr>
      <w:r w:rsidRPr="001A7EAE">
        <w:rPr>
          <w:b/>
          <w:sz w:val="28"/>
          <w:szCs w:val="28"/>
        </w:rPr>
        <w:t>РЕШИЛ:</w:t>
      </w:r>
    </w:p>
    <w:p w:rsidR="001A7EAE" w:rsidRDefault="001A7EAE" w:rsidP="001A7EAE">
      <w:pPr>
        <w:autoSpaceDE w:val="0"/>
        <w:autoSpaceDN w:val="0"/>
        <w:adjustRightInd w:val="0"/>
        <w:spacing w:line="233" w:lineRule="auto"/>
        <w:ind w:firstLine="709"/>
        <w:jc w:val="both"/>
        <w:rPr>
          <w:sz w:val="28"/>
          <w:szCs w:val="28"/>
        </w:rPr>
      </w:pPr>
    </w:p>
    <w:p w:rsidR="001A7EAE" w:rsidRDefault="001A7EAE" w:rsidP="001A7EAE">
      <w:pPr>
        <w:autoSpaceDE w:val="0"/>
        <w:autoSpaceDN w:val="0"/>
        <w:adjustRightInd w:val="0"/>
        <w:spacing w:line="233" w:lineRule="auto"/>
        <w:ind w:firstLine="709"/>
        <w:jc w:val="both"/>
        <w:rPr>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w:t>
      </w:r>
      <w:r w:rsidRPr="00174C8B">
        <w:rPr>
          <w:sz w:val="28"/>
          <w:szCs w:val="28"/>
        </w:rPr>
        <w:t xml:space="preserve">о порядке </w:t>
      </w:r>
      <w:r>
        <w:rPr>
          <w:sz w:val="28"/>
          <w:szCs w:val="28"/>
        </w:rPr>
        <w:t>и условиях приватизации муниципального имущества</w:t>
      </w:r>
      <w:r w:rsidRPr="00174C8B">
        <w:rPr>
          <w:kern w:val="2"/>
          <w:sz w:val="28"/>
          <w:szCs w:val="28"/>
        </w:rPr>
        <w:t xml:space="preserve"> муниципального образования</w:t>
      </w:r>
      <w:r w:rsidRPr="0094785D">
        <w:rPr>
          <w:b/>
          <w:kern w:val="2"/>
          <w:sz w:val="28"/>
          <w:szCs w:val="28"/>
        </w:rPr>
        <w:t xml:space="preserve"> </w:t>
      </w:r>
      <w:r w:rsidRPr="001A7EAE">
        <w:rPr>
          <w:kern w:val="2"/>
          <w:sz w:val="28"/>
          <w:szCs w:val="28"/>
        </w:rPr>
        <w:t>Куюсское сельское поселение</w:t>
      </w:r>
      <w:r w:rsidRPr="0093454D">
        <w:rPr>
          <w:kern w:val="2"/>
          <w:sz w:val="28"/>
          <w:szCs w:val="28"/>
        </w:rPr>
        <w:t>.</w:t>
      </w:r>
    </w:p>
    <w:p w:rsidR="001A7EAE" w:rsidRPr="0093454D" w:rsidRDefault="001A7EAE" w:rsidP="001A7EAE">
      <w:pPr>
        <w:autoSpaceDE w:val="0"/>
        <w:autoSpaceDN w:val="0"/>
        <w:adjustRightInd w:val="0"/>
        <w:spacing w:line="233" w:lineRule="auto"/>
        <w:ind w:firstLine="709"/>
        <w:jc w:val="both"/>
        <w:rPr>
          <w:b/>
          <w:i/>
          <w:kern w:val="2"/>
          <w:sz w:val="28"/>
          <w:szCs w:val="28"/>
        </w:rPr>
      </w:pPr>
    </w:p>
    <w:p w:rsidR="001A7EAE" w:rsidRPr="001A7EAE" w:rsidRDefault="001A7EAE" w:rsidP="001A7EAE">
      <w:pPr>
        <w:spacing w:after="225"/>
        <w:ind w:firstLine="709"/>
        <w:jc w:val="both"/>
        <w:rPr>
          <w:rStyle w:val="fontstyle01"/>
          <w:sz w:val="26"/>
          <w:szCs w:val="26"/>
        </w:rPr>
      </w:pPr>
      <w:r w:rsidRPr="001A7EAE">
        <w:rPr>
          <w:rStyle w:val="fontstyle01"/>
          <w:sz w:val="26"/>
          <w:szCs w:val="26"/>
        </w:rPr>
        <w:t>2. Настоящее решение обнародовать на информационных стендах в селах</w:t>
      </w:r>
      <w:r w:rsidRPr="001A7EAE">
        <w:rPr>
          <w:sz w:val="26"/>
          <w:szCs w:val="26"/>
        </w:rPr>
        <w:br/>
      </w:r>
      <w:r w:rsidRPr="001A7EAE">
        <w:rPr>
          <w:rStyle w:val="fontstyle01"/>
          <w:sz w:val="26"/>
          <w:szCs w:val="26"/>
        </w:rPr>
        <w:t xml:space="preserve">Куюс, Эдиган, </w:t>
      </w:r>
      <w:proofErr w:type="spellStart"/>
      <w:r w:rsidRPr="001A7EAE">
        <w:rPr>
          <w:rStyle w:val="fontstyle01"/>
          <w:sz w:val="26"/>
          <w:szCs w:val="26"/>
        </w:rPr>
        <w:t>Ороктой</w:t>
      </w:r>
      <w:proofErr w:type="spellEnd"/>
      <w:r w:rsidRPr="001A7EAE">
        <w:rPr>
          <w:rStyle w:val="fontstyle01"/>
          <w:sz w:val="26"/>
          <w:szCs w:val="26"/>
        </w:rPr>
        <w:t xml:space="preserve"> и разместить на официальном сайте</w:t>
      </w:r>
      <w:r w:rsidRPr="001A7EAE">
        <w:rPr>
          <w:sz w:val="26"/>
          <w:szCs w:val="26"/>
        </w:rPr>
        <w:br/>
      </w:r>
      <w:r w:rsidRPr="001A7EAE">
        <w:rPr>
          <w:rStyle w:val="fontstyle01"/>
          <w:sz w:val="26"/>
          <w:szCs w:val="26"/>
        </w:rPr>
        <w:t>муниципального образования Куюсского сельского поселения в</w:t>
      </w:r>
      <w:r w:rsidRPr="001A7EAE">
        <w:rPr>
          <w:sz w:val="26"/>
          <w:szCs w:val="26"/>
        </w:rPr>
        <w:br/>
      </w:r>
      <w:r w:rsidRPr="001A7EAE">
        <w:rPr>
          <w:rStyle w:val="fontstyle01"/>
          <w:sz w:val="26"/>
          <w:szCs w:val="26"/>
        </w:rPr>
        <w:t>информационно-телекоммуникационной сети «Интернет».</w:t>
      </w:r>
    </w:p>
    <w:p w:rsidR="001A7EAE" w:rsidRPr="001A7EAE" w:rsidRDefault="001A7EAE" w:rsidP="001A7EAE">
      <w:pPr>
        <w:spacing w:after="225"/>
        <w:ind w:firstLine="709"/>
        <w:jc w:val="both"/>
        <w:rPr>
          <w:rStyle w:val="fontstyle01"/>
          <w:sz w:val="26"/>
          <w:szCs w:val="26"/>
        </w:rPr>
      </w:pPr>
      <w:r w:rsidRPr="001A7EAE">
        <w:rPr>
          <w:rStyle w:val="fontstyle01"/>
          <w:sz w:val="26"/>
          <w:szCs w:val="26"/>
        </w:rPr>
        <w:t>3. Настоящее Решение вступает в силу со дня его официального</w:t>
      </w:r>
      <w:r w:rsidRPr="001A7EAE">
        <w:rPr>
          <w:color w:val="000000"/>
          <w:sz w:val="26"/>
          <w:szCs w:val="26"/>
        </w:rPr>
        <w:br/>
      </w:r>
      <w:r w:rsidRPr="001A7EAE">
        <w:rPr>
          <w:rStyle w:val="fontstyle01"/>
          <w:sz w:val="26"/>
          <w:szCs w:val="26"/>
        </w:rPr>
        <w:t>обнародования.</w:t>
      </w:r>
    </w:p>
    <w:p w:rsidR="007D6EE3" w:rsidRPr="00986935" w:rsidRDefault="007D6EE3" w:rsidP="007D6EE3">
      <w:pPr>
        <w:widowControl w:val="0"/>
        <w:autoSpaceDE w:val="0"/>
        <w:ind w:firstLine="708"/>
        <w:rPr>
          <w:sz w:val="26"/>
          <w:szCs w:val="26"/>
        </w:rPr>
      </w:pPr>
      <w:bookmarkStart w:id="0" w:name="_GoBack"/>
      <w:bookmarkEnd w:id="0"/>
      <w:r>
        <w:rPr>
          <w:noProof/>
          <w:sz w:val="26"/>
          <w:szCs w:val="26"/>
        </w:rPr>
        <w:drawing>
          <wp:anchor distT="0" distB="0" distL="114300" distR="114300" simplePos="0" relativeHeight="251663360" behindDoc="0" locked="0" layoutInCell="1" allowOverlap="1" wp14:anchorId="3B8600C2" wp14:editId="1ED7D970">
            <wp:simplePos x="0" y="0"/>
            <wp:positionH relativeFrom="column">
              <wp:posOffset>3004185</wp:posOffset>
            </wp:positionH>
            <wp:positionV relativeFrom="paragraph">
              <wp:posOffset>5715</wp:posOffset>
            </wp:positionV>
            <wp:extent cx="1476375" cy="14478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2336" behindDoc="0" locked="0" layoutInCell="1" allowOverlap="1" wp14:anchorId="59BD51B0" wp14:editId="4EF3A906">
            <wp:simplePos x="0" y="0"/>
            <wp:positionH relativeFrom="column">
              <wp:posOffset>3040380</wp:posOffset>
            </wp:positionH>
            <wp:positionV relativeFrom="paragraph">
              <wp:posOffset>7774940</wp:posOffset>
            </wp:positionV>
            <wp:extent cx="1470660" cy="1440180"/>
            <wp:effectExtent l="0" t="0" r="0" b="7620"/>
            <wp:wrapNone/>
            <wp:docPr id="6" name="Рисунок 6" descr="Печать совета депу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чать совета депутат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40180"/>
                    </a:xfrm>
                    <a:prstGeom prst="rect">
                      <a:avLst/>
                    </a:prstGeom>
                    <a:noFill/>
                  </pic:spPr>
                </pic:pic>
              </a:graphicData>
            </a:graphic>
            <wp14:sizeRelH relativeFrom="page">
              <wp14:pctWidth>0</wp14:pctWidth>
            </wp14:sizeRelH>
            <wp14:sizeRelV relativeFrom="page">
              <wp14:pctHeight>0</wp14:pctHeight>
            </wp14:sizeRelV>
          </wp:anchor>
        </w:drawing>
      </w:r>
    </w:p>
    <w:p w:rsidR="007D6EE3" w:rsidRPr="008A6C31" w:rsidRDefault="007D6EE3" w:rsidP="007D6EE3">
      <w:pPr>
        <w:widowControl w:val="0"/>
        <w:autoSpaceDE w:val="0"/>
        <w:rPr>
          <w:bCs/>
          <w:sz w:val="26"/>
          <w:szCs w:val="26"/>
        </w:rPr>
      </w:pPr>
    </w:p>
    <w:p w:rsidR="007D6EE3" w:rsidRPr="008A6C31" w:rsidRDefault="007D6EE3" w:rsidP="007D6EE3">
      <w:pPr>
        <w:widowControl w:val="0"/>
        <w:autoSpaceDE w:val="0"/>
        <w:rPr>
          <w:bCs/>
          <w:sz w:val="26"/>
          <w:szCs w:val="26"/>
        </w:rPr>
      </w:pPr>
      <w:r>
        <w:rPr>
          <w:noProof/>
        </w:rPr>
        <w:drawing>
          <wp:anchor distT="0" distB="0" distL="114300" distR="114300" simplePos="0" relativeHeight="251661312" behindDoc="0" locked="0" layoutInCell="1" allowOverlap="1" wp14:anchorId="74A82E15" wp14:editId="72FCD2D6">
            <wp:simplePos x="0" y="0"/>
            <wp:positionH relativeFrom="column">
              <wp:posOffset>2668905</wp:posOffset>
            </wp:positionH>
            <wp:positionV relativeFrom="paragraph">
              <wp:posOffset>43180</wp:posOffset>
            </wp:positionV>
            <wp:extent cx="1135380" cy="937260"/>
            <wp:effectExtent l="0" t="0" r="7620" b="0"/>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EE3" w:rsidRPr="00411EC2" w:rsidRDefault="007D6EE3" w:rsidP="007D6EE3">
      <w:pPr>
        <w:autoSpaceDE w:val="0"/>
        <w:autoSpaceDN w:val="0"/>
        <w:adjustRightInd w:val="0"/>
        <w:jc w:val="both"/>
        <w:rPr>
          <w:sz w:val="26"/>
          <w:szCs w:val="26"/>
        </w:rPr>
      </w:pPr>
      <w:r>
        <w:rPr>
          <w:sz w:val="26"/>
          <w:szCs w:val="26"/>
        </w:rPr>
        <w:t>П</w:t>
      </w:r>
      <w:r w:rsidRPr="00411EC2">
        <w:rPr>
          <w:sz w:val="26"/>
          <w:szCs w:val="26"/>
        </w:rPr>
        <w:t>редседатель Совета депутатов</w:t>
      </w:r>
    </w:p>
    <w:p w:rsidR="007D6EE3" w:rsidRPr="00411EC2" w:rsidRDefault="007D6EE3" w:rsidP="007D6EE3">
      <w:pPr>
        <w:autoSpaceDE w:val="0"/>
        <w:autoSpaceDN w:val="0"/>
        <w:adjustRightInd w:val="0"/>
        <w:jc w:val="both"/>
        <w:rPr>
          <w:sz w:val="26"/>
          <w:szCs w:val="26"/>
        </w:rPr>
        <w:sectPr w:rsidR="007D6EE3" w:rsidRPr="00411EC2" w:rsidSect="009B5DEC">
          <w:headerReference w:type="default" r:id="rId10"/>
          <w:headerReference w:type="first" r:id="rId11"/>
          <w:pgSz w:w="11906" w:h="16838"/>
          <w:pgMar w:top="851" w:right="850" w:bottom="851" w:left="1701" w:header="708" w:footer="708" w:gutter="0"/>
          <w:pgNumType w:start="1"/>
          <w:cols w:space="708"/>
          <w:titlePg/>
          <w:docGrid w:linePitch="360"/>
        </w:sectPr>
      </w:pPr>
      <w:r>
        <w:rPr>
          <w:noProof/>
          <w:sz w:val="26"/>
          <w:szCs w:val="26"/>
        </w:rPr>
        <w:drawing>
          <wp:anchor distT="0" distB="0" distL="114300" distR="114300" simplePos="0" relativeHeight="251660288" behindDoc="0" locked="0" layoutInCell="1" allowOverlap="1" wp14:anchorId="68315BA5" wp14:editId="4895A52E">
            <wp:simplePos x="0" y="0"/>
            <wp:positionH relativeFrom="column">
              <wp:posOffset>4210050</wp:posOffset>
            </wp:positionH>
            <wp:positionV relativeFrom="paragraph">
              <wp:posOffset>8515350</wp:posOffset>
            </wp:positionV>
            <wp:extent cx="1501140" cy="1493520"/>
            <wp:effectExtent l="0" t="0" r="3810" b="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14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59264" behindDoc="0" locked="0" layoutInCell="1" allowOverlap="1" wp14:anchorId="2FEEA031" wp14:editId="70844067">
            <wp:simplePos x="0" y="0"/>
            <wp:positionH relativeFrom="column">
              <wp:posOffset>3749040</wp:posOffset>
            </wp:positionH>
            <wp:positionV relativeFrom="paragraph">
              <wp:posOffset>9001125</wp:posOffset>
            </wp:positionV>
            <wp:extent cx="1135380" cy="937260"/>
            <wp:effectExtent l="0" t="0" r="762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EC2">
        <w:rPr>
          <w:sz w:val="26"/>
          <w:szCs w:val="26"/>
        </w:rPr>
        <w:t xml:space="preserve">Куюсского сельского поселения                          </w:t>
      </w:r>
      <w:r>
        <w:rPr>
          <w:sz w:val="26"/>
          <w:szCs w:val="26"/>
        </w:rPr>
        <w:t xml:space="preserve">                </w:t>
      </w:r>
      <w:r w:rsidRPr="00411EC2">
        <w:rPr>
          <w:sz w:val="26"/>
          <w:szCs w:val="26"/>
        </w:rPr>
        <w:t xml:space="preserve">              В.Д. </w:t>
      </w:r>
      <w:proofErr w:type="spellStart"/>
      <w:r w:rsidRPr="00411EC2">
        <w:rPr>
          <w:sz w:val="26"/>
          <w:szCs w:val="26"/>
        </w:rPr>
        <w:t>Тантыбаров</w:t>
      </w:r>
      <w:proofErr w:type="spellEnd"/>
    </w:p>
    <w:p w:rsidR="001A7EAE" w:rsidRPr="001A7EAE" w:rsidRDefault="001A7EAE" w:rsidP="001A7EAE">
      <w:pPr>
        <w:pStyle w:val="ConsPlusNormal"/>
        <w:spacing w:line="276" w:lineRule="auto"/>
        <w:jc w:val="right"/>
        <w:outlineLvl w:val="0"/>
        <w:rPr>
          <w:rFonts w:ascii="Times New Roman" w:hAnsi="Times New Roman" w:cs="Times New Roman"/>
          <w:sz w:val="26"/>
          <w:szCs w:val="26"/>
        </w:rPr>
      </w:pPr>
      <w:r w:rsidRPr="001A7EAE">
        <w:rPr>
          <w:rFonts w:ascii="Times New Roman" w:hAnsi="Times New Roman" w:cs="Times New Roman"/>
          <w:sz w:val="26"/>
          <w:szCs w:val="26"/>
        </w:rPr>
        <w:lastRenderedPageBreak/>
        <w:t>Утверждено</w:t>
      </w:r>
    </w:p>
    <w:p w:rsidR="001A7EAE" w:rsidRPr="001A7EAE" w:rsidRDefault="001A7EAE" w:rsidP="001A7EAE">
      <w:pPr>
        <w:jc w:val="right"/>
        <w:rPr>
          <w:sz w:val="26"/>
          <w:szCs w:val="26"/>
        </w:rPr>
      </w:pPr>
      <w:r w:rsidRPr="001A7EAE">
        <w:rPr>
          <w:sz w:val="26"/>
          <w:szCs w:val="26"/>
        </w:rPr>
        <w:t>решением Совета депутатов</w:t>
      </w:r>
    </w:p>
    <w:p w:rsidR="001A7EAE" w:rsidRPr="001A7EAE" w:rsidRDefault="001A7EAE" w:rsidP="001A7EAE">
      <w:pPr>
        <w:jc w:val="right"/>
        <w:rPr>
          <w:sz w:val="26"/>
          <w:szCs w:val="26"/>
        </w:rPr>
      </w:pPr>
      <w:r w:rsidRPr="001A7EAE">
        <w:rPr>
          <w:sz w:val="26"/>
          <w:szCs w:val="26"/>
        </w:rPr>
        <w:t>депутатов Куюсского сельского поселения</w:t>
      </w:r>
    </w:p>
    <w:p w:rsidR="001A7EAE" w:rsidRPr="001A7EAE" w:rsidRDefault="007D6EE3" w:rsidP="001A7EAE">
      <w:pPr>
        <w:jc w:val="right"/>
        <w:rPr>
          <w:sz w:val="26"/>
          <w:szCs w:val="26"/>
        </w:rPr>
      </w:pPr>
      <w:r>
        <w:rPr>
          <w:sz w:val="26"/>
          <w:szCs w:val="26"/>
        </w:rPr>
        <w:t>от «19</w:t>
      </w:r>
      <w:r w:rsidR="001A7EAE" w:rsidRPr="001A7EAE">
        <w:rPr>
          <w:sz w:val="26"/>
          <w:szCs w:val="26"/>
        </w:rPr>
        <w:t>» марта 2021 г.  № 61-13</w:t>
      </w:r>
    </w:p>
    <w:tbl>
      <w:tblPr>
        <w:tblW w:w="0" w:type="auto"/>
        <w:jc w:val="right"/>
        <w:tblLook w:val="00A0" w:firstRow="1" w:lastRow="0" w:firstColumn="1" w:lastColumn="0" w:noHBand="0" w:noVBand="0"/>
      </w:tblPr>
      <w:tblGrid>
        <w:gridCol w:w="4642"/>
      </w:tblGrid>
      <w:tr w:rsidR="00E41749" w:rsidRPr="001A7EAE" w:rsidTr="00957657">
        <w:trPr>
          <w:jc w:val="right"/>
        </w:trPr>
        <w:tc>
          <w:tcPr>
            <w:tcW w:w="4642" w:type="dxa"/>
          </w:tcPr>
          <w:p w:rsidR="00E41749" w:rsidRPr="001A7EAE" w:rsidRDefault="00E41749" w:rsidP="00F25CE9">
            <w:pPr>
              <w:rPr>
                <w:kern w:val="2"/>
                <w:sz w:val="26"/>
                <w:szCs w:val="26"/>
              </w:rPr>
            </w:pPr>
          </w:p>
        </w:tc>
      </w:tr>
    </w:tbl>
    <w:p w:rsidR="00E41749" w:rsidRPr="001A7EAE" w:rsidRDefault="00E41749" w:rsidP="00063698">
      <w:pPr>
        <w:pStyle w:val="ConsPlusTitle"/>
        <w:widowControl/>
        <w:jc w:val="center"/>
        <w:rPr>
          <w:rFonts w:ascii="Times New Roman" w:hAnsi="Times New Roman" w:cs="Times New Roman"/>
          <w:sz w:val="26"/>
          <w:szCs w:val="26"/>
        </w:rPr>
      </w:pPr>
    </w:p>
    <w:p w:rsidR="00793015" w:rsidRPr="001A7EAE" w:rsidRDefault="00793015" w:rsidP="00063698">
      <w:pPr>
        <w:pStyle w:val="ConsPlusTitle"/>
        <w:widowControl/>
        <w:jc w:val="center"/>
        <w:rPr>
          <w:rFonts w:ascii="Times New Roman" w:hAnsi="Times New Roman" w:cs="Times New Roman"/>
          <w:sz w:val="26"/>
          <w:szCs w:val="26"/>
        </w:rPr>
      </w:pPr>
    </w:p>
    <w:p w:rsidR="00E41749" w:rsidRPr="001A7EAE" w:rsidRDefault="00E41749" w:rsidP="00063698">
      <w:pPr>
        <w:pStyle w:val="ConsPlusTitle"/>
        <w:widowControl/>
        <w:jc w:val="center"/>
        <w:rPr>
          <w:rFonts w:ascii="Times New Roman" w:hAnsi="Times New Roman" w:cs="Times New Roman"/>
          <w:sz w:val="26"/>
          <w:szCs w:val="26"/>
        </w:rPr>
      </w:pPr>
      <w:r w:rsidRPr="001A7EAE">
        <w:rPr>
          <w:rFonts w:ascii="Times New Roman" w:hAnsi="Times New Roman" w:cs="Times New Roman"/>
          <w:sz w:val="26"/>
          <w:szCs w:val="26"/>
        </w:rPr>
        <w:t>ПОЛОЖЕНИЕ</w:t>
      </w:r>
    </w:p>
    <w:p w:rsidR="00E41749" w:rsidRDefault="000B784E" w:rsidP="001A7EAE">
      <w:pPr>
        <w:pStyle w:val="ConsPlusTitle"/>
        <w:widowControl/>
        <w:jc w:val="center"/>
        <w:rPr>
          <w:rFonts w:ascii="Times New Roman" w:hAnsi="Times New Roman" w:cs="Times New Roman"/>
          <w:kern w:val="2"/>
          <w:sz w:val="28"/>
          <w:szCs w:val="28"/>
        </w:rPr>
      </w:pPr>
      <w:r w:rsidRPr="001A7EAE">
        <w:rPr>
          <w:rFonts w:ascii="Times New Roman" w:hAnsi="Times New Roman" w:cs="Times New Roman"/>
          <w:sz w:val="26"/>
          <w:szCs w:val="26"/>
        </w:rPr>
        <w:t>О ПОРЯДКЕ И УСЛОВИЯХ ПРИВАТИЗАЦИИ</w:t>
      </w:r>
      <w:r w:rsidR="00512781" w:rsidRPr="001A7EAE">
        <w:rPr>
          <w:rFonts w:ascii="Times New Roman" w:hAnsi="Times New Roman" w:cs="Times New Roman"/>
          <w:sz w:val="26"/>
          <w:szCs w:val="26"/>
        </w:rPr>
        <w:br/>
      </w:r>
      <w:r w:rsidRPr="001A7EAE">
        <w:rPr>
          <w:rFonts w:ascii="Times New Roman" w:hAnsi="Times New Roman" w:cs="Times New Roman"/>
          <w:sz w:val="26"/>
          <w:szCs w:val="26"/>
        </w:rPr>
        <w:t>МУНИЦИПАЛЬНОГО ИМУЩЕСТВА МУНИЦИПАЛЬНОГО ОБРАЗОВАНИЯ</w:t>
      </w:r>
      <w:r w:rsidR="004B0F43" w:rsidRPr="001A7EAE">
        <w:rPr>
          <w:rFonts w:ascii="Times New Roman" w:hAnsi="Times New Roman" w:cs="Times New Roman"/>
          <w:kern w:val="2"/>
          <w:sz w:val="26"/>
          <w:szCs w:val="26"/>
        </w:rPr>
        <w:t xml:space="preserve"> </w:t>
      </w:r>
      <w:r w:rsidR="001A7EAE" w:rsidRPr="001A7EAE">
        <w:rPr>
          <w:rFonts w:ascii="Times New Roman" w:hAnsi="Times New Roman" w:cs="Times New Roman"/>
          <w:kern w:val="2"/>
          <w:sz w:val="28"/>
          <w:szCs w:val="28"/>
        </w:rPr>
        <w:t>КУЮССКОЕ СЕЛЬСКОЕ ПОСЕЛЕНИЕ</w:t>
      </w:r>
    </w:p>
    <w:p w:rsidR="001A7EAE" w:rsidRPr="001A7EAE" w:rsidRDefault="001A7EAE" w:rsidP="001A7EAE">
      <w:pPr>
        <w:pStyle w:val="ConsPlusTitle"/>
        <w:widowControl/>
        <w:jc w:val="center"/>
        <w:rPr>
          <w:rFonts w:ascii="Times New Roman" w:hAnsi="Times New Roman" w:cs="Times New Roman"/>
          <w:sz w:val="26"/>
          <w:szCs w:val="26"/>
        </w:rPr>
      </w:pPr>
    </w:p>
    <w:p w:rsidR="00E41749" w:rsidRPr="001A7EAE" w:rsidRDefault="003D0907" w:rsidP="00A639AE">
      <w:pPr>
        <w:pStyle w:val="ConsPlusNormal"/>
        <w:widowControl/>
        <w:jc w:val="center"/>
        <w:outlineLvl w:val="1"/>
        <w:rPr>
          <w:rFonts w:ascii="Times New Roman" w:hAnsi="Times New Roman" w:cs="Times New Roman"/>
          <w:b/>
          <w:sz w:val="26"/>
          <w:szCs w:val="26"/>
        </w:rPr>
      </w:pPr>
      <w:r w:rsidRPr="001A7EAE">
        <w:rPr>
          <w:rFonts w:ascii="Times New Roman" w:hAnsi="Times New Roman" w:cs="Times New Roman"/>
          <w:b/>
          <w:sz w:val="26"/>
          <w:szCs w:val="26"/>
        </w:rPr>
        <w:t xml:space="preserve">Глава </w:t>
      </w:r>
      <w:r w:rsidR="00E41749" w:rsidRPr="001A7EAE">
        <w:rPr>
          <w:rFonts w:ascii="Times New Roman" w:hAnsi="Times New Roman" w:cs="Times New Roman"/>
          <w:b/>
          <w:sz w:val="26"/>
          <w:szCs w:val="26"/>
        </w:rPr>
        <w:t>1. Общие положения</w:t>
      </w:r>
    </w:p>
    <w:p w:rsidR="00E41749" w:rsidRPr="001A7EAE" w:rsidRDefault="00E41749" w:rsidP="00A639AE">
      <w:pPr>
        <w:pStyle w:val="ConsPlusNormal"/>
        <w:widowControl/>
        <w:jc w:val="both"/>
        <w:rPr>
          <w:rFonts w:ascii="Times New Roman" w:hAnsi="Times New Roman" w:cs="Times New Roman"/>
          <w:b/>
          <w:sz w:val="26"/>
          <w:szCs w:val="26"/>
        </w:rPr>
      </w:pPr>
    </w:p>
    <w:p w:rsidR="000B784E" w:rsidRPr="001A7EAE" w:rsidRDefault="003D0907"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w:t>
      </w:r>
      <w:r w:rsidR="000B784E" w:rsidRPr="001A7EAE">
        <w:rPr>
          <w:rFonts w:ascii="Times New Roman" w:hAnsi="Times New Roman" w:cs="Times New Roman"/>
          <w:sz w:val="26"/>
          <w:szCs w:val="26"/>
        </w:rPr>
        <w:t xml:space="preserve"> Настоящее </w:t>
      </w:r>
      <w:r w:rsidR="00E41749" w:rsidRPr="001A7EAE">
        <w:rPr>
          <w:rFonts w:ascii="Times New Roman" w:hAnsi="Times New Roman" w:cs="Times New Roman"/>
          <w:sz w:val="26"/>
          <w:szCs w:val="26"/>
        </w:rPr>
        <w:t xml:space="preserve">Положение </w:t>
      </w:r>
      <w:r w:rsidR="000B784E" w:rsidRPr="001A7EAE">
        <w:rPr>
          <w:rFonts w:ascii="Times New Roman" w:hAnsi="Times New Roman" w:cs="Times New Roman"/>
          <w:sz w:val="26"/>
          <w:szCs w:val="26"/>
        </w:rPr>
        <w:t>определяет</w:t>
      </w:r>
      <w:r w:rsidR="00E41749" w:rsidRPr="001A7EAE">
        <w:rPr>
          <w:rFonts w:ascii="Times New Roman" w:hAnsi="Times New Roman" w:cs="Times New Roman"/>
          <w:sz w:val="26"/>
          <w:szCs w:val="26"/>
        </w:rPr>
        <w:t xml:space="preserve"> порядок </w:t>
      </w:r>
      <w:r w:rsidR="000B784E" w:rsidRPr="001A7EAE">
        <w:rPr>
          <w:rFonts w:ascii="Times New Roman" w:hAnsi="Times New Roman" w:cs="Times New Roman"/>
          <w:sz w:val="26"/>
          <w:szCs w:val="26"/>
        </w:rPr>
        <w:t xml:space="preserve">и условия приватизации муниципального имущества муниципального образования </w:t>
      </w:r>
      <w:r w:rsidR="001A7EAE" w:rsidRPr="001A7EAE">
        <w:rPr>
          <w:rFonts w:ascii="Times New Roman" w:hAnsi="Times New Roman" w:cs="Times New Roman"/>
          <w:sz w:val="26"/>
          <w:szCs w:val="26"/>
        </w:rPr>
        <w:t>Куюсское сельское поселение</w:t>
      </w:r>
      <w:r w:rsidR="000B784E" w:rsidRPr="001A7EAE">
        <w:rPr>
          <w:rFonts w:ascii="Times New Roman" w:hAnsi="Times New Roman" w:cs="Times New Roman"/>
          <w:sz w:val="26"/>
          <w:szCs w:val="26"/>
        </w:rPr>
        <w:t xml:space="preserve">, определяемого в соответствии со статьей 50 Федерального закона </w:t>
      </w:r>
      <w:r w:rsidR="000B784E" w:rsidRPr="001A7EAE">
        <w:rPr>
          <w:rFonts w:ascii="Times New Roman" w:eastAsiaTheme="minorHAnsi" w:hAnsi="Times New Roman" w:cs="Times New Roman"/>
          <w:sz w:val="26"/>
          <w:szCs w:val="26"/>
          <w:lang w:eastAsia="en-US"/>
        </w:rPr>
        <w:t xml:space="preserve">от </w:t>
      </w:r>
      <w:r w:rsidR="005C67B3" w:rsidRPr="001A7EAE">
        <w:rPr>
          <w:rFonts w:ascii="Times New Roman" w:eastAsiaTheme="minorHAnsi" w:hAnsi="Times New Roman" w:cs="Times New Roman"/>
          <w:sz w:val="26"/>
          <w:szCs w:val="26"/>
          <w:lang w:eastAsia="en-US"/>
        </w:rPr>
        <w:t>06.10.</w:t>
      </w:r>
      <w:r w:rsidR="000B784E" w:rsidRPr="001A7EAE">
        <w:rPr>
          <w:rFonts w:ascii="Times New Roman" w:eastAsiaTheme="minorHAnsi" w:hAnsi="Times New Roman" w:cs="Times New Roman"/>
          <w:sz w:val="26"/>
          <w:szCs w:val="26"/>
          <w:lang w:eastAsia="en-US"/>
        </w:rPr>
        <w:t>2003 № 131-ФЗ «Об общих принципах организации местного самоуправления в Российской Федерации» (далее – муниципальное имущество)</w:t>
      </w:r>
      <w:r w:rsidR="006E211F" w:rsidRPr="001A7EAE">
        <w:rPr>
          <w:rFonts w:ascii="Times New Roman" w:eastAsiaTheme="minorHAnsi" w:hAnsi="Times New Roman" w:cs="Times New Roman"/>
          <w:sz w:val="26"/>
          <w:szCs w:val="26"/>
          <w:lang w:eastAsia="en-US"/>
        </w:rPr>
        <w:t xml:space="preserve">, </w:t>
      </w:r>
      <w:r w:rsidR="006E211F" w:rsidRPr="001A7EAE">
        <w:rPr>
          <w:rFonts w:ascii="Times New Roman" w:hAnsi="Times New Roman" w:cs="Times New Roman"/>
          <w:sz w:val="26"/>
          <w:szCs w:val="26"/>
        </w:rPr>
        <w:t xml:space="preserve">устанавливает порядок реализации полномочий органов местного самоуправления муниципального образования </w:t>
      </w:r>
      <w:r w:rsidR="001A7EAE" w:rsidRPr="001A7EAE">
        <w:rPr>
          <w:rFonts w:ascii="Times New Roman" w:hAnsi="Times New Roman" w:cs="Times New Roman"/>
          <w:sz w:val="26"/>
          <w:szCs w:val="26"/>
        </w:rPr>
        <w:t>Куюсское сельское поселение</w:t>
      </w:r>
      <w:r w:rsidR="00FB55DB" w:rsidRPr="001A7EAE">
        <w:rPr>
          <w:rFonts w:ascii="Times New Roman" w:hAnsi="Times New Roman" w:cs="Times New Roman"/>
          <w:sz w:val="26"/>
          <w:szCs w:val="26"/>
        </w:rPr>
        <w:t xml:space="preserve"> (далее – муниципальное образование)</w:t>
      </w:r>
      <w:r w:rsidR="006E211F" w:rsidRPr="001A7EAE">
        <w:rPr>
          <w:rFonts w:ascii="Times New Roman" w:hAnsi="Times New Roman" w:cs="Times New Roman"/>
          <w:sz w:val="26"/>
          <w:szCs w:val="26"/>
        </w:rPr>
        <w:t xml:space="preserve"> в сфере приватизации муниципального имущества в соответствии с</w:t>
      </w:r>
      <w:r w:rsidR="006E211F" w:rsidRPr="001A7EAE">
        <w:rPr>
          <w:rFonts w:ascii="Times New Roman" w:eastAsiaTheme="minorHAnsi" w:hAnsi="Times New Roman" w:cs="Times New Roman"/>
          <w:sz w:val="26"/>
          <w:szCs w:val="26"/>
          <w:lang w:eastAsia="en-US"/>
        </w:rPr>
        <w:t xml:space="preserve"> Федеральным законом от </w:t>
      </w:r>
      <w:r w:rsidR="005C67B3" w:rsidRPr="001A7EAE">
        <w:rPr>
          <w:rFonts w:ascii="Times New Roman" w:eastAsiaTheme="minorHAnsi" w:hAnsi="Times New Roman" w:cs="Times New Roman"/>
          <w:sz w:val="26"/>
          <w:szCs w:val="26"/>
          <w:lang w:eastAsia="en-US"/>
        </w:rPr>
        <w:t>21.12.</w:t>
      </w:r>
      <w:r w:rsidR="006E211F" w:rsidRPr="001A7EAE">
        <w:rPr>
          <w:rFonts w:ascii="Times New Roman" w:eastAsiaTheme="minorHAnsi" w:hAnsi="Times New Roman" w:cs="Times New Roman"/>
          <w:sz w:val="26"/>
          <w:szCs w:val="26"/>
          <w:lang w:eastAsia="en-US"/>
        </w:rPr>
        <w:t>2001 № 178-ФЗ «О приватизации государственного и муниципального имущества» (далее – Федеральный закон № 178-ФЗ)</w:t>
      </w:r>
      <w:r w:rsidR="00B06DA8" w:rsidRPr="001A7EAE">
        <w:rPr>
          <w:rFonts w:ascii="Times New Roman" w:eastAsiaTheme="minorHAnsi" w:hAnsi="Times New Roman" w:cs="Times New Roman"/>
          <w:sz w:val="26"/>
          <w:szCs w:val="26"/>
          <w:lang w:eastAsia="en-US"/>
        </w:rPr>
        <w:t xml:space="preserve"> и принятыми в соответствии с ним другими федеральными законами и иными нормативными правовыми актами Российской Федерации</w:t>
      </w:r>
      <w:r w:rsidR="000B784E" w:rsidRPr="001A7EAE">
        <w:rPr>
          <w:rFonts w:ascii="Times New Roman" w:hAnsi="Times New Roman" w:cs="Times New Roman"/>
          <w:sz w:val="26"/>
          <w:szCs w:val="26"/>
        </w:rPr>
        <w:t>.</w:t>
      </w:r>
    </w:p>
    <w:p w:rsidR="000B784E" w:rsidRPr="001A7EAE" w:rsidRDefault="006E211F" w:rsidP="000B784E">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 xml:space="preserve">2. </w:t>
      </w:r>
      <w:r w:rsidR="000B784E" w:rsidRPr="001A7EAE">
        <w:rPr>
          <w:rFonts w:ascii="Times New Roman" w:hAnsi="Times New Roman" w:cs="Times New Roman"/>
          <w:sz w:val="26"/>
          <w:szCs w:val="26"/>
        </w:rPr>
        <w:t>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0B784E" w:rsidRPr="001A7EAE" w:rsidRDefault="000B784E" w:rsidP="000B784E">
      <w:pPr>
        <w:pStyle w:val="ConsPlusNormal"/>
        <w:widowControl/>
        <w:ind w:firstLine="709"/>
        <w:jc w:val="both"/>
        <w:rPr>
          <w:rFonts w:ascii="Times New Roman" w:hAnsi="Times New Roman" w:cs="Times New Roman"/>
          <w:sz w:val="26"/>
          <w:szCs w:val="26"/>
        </w:rPr>
      </w:pPr>
    </w:p>
    <w:p w:rsidR="006E211F" w:rsidRPr="001A7EAE" w:rsidRDefault="006E211F" w:rsidP="004B0F43">
      <w:pPr>
        <w:pStyle w:val="ConsPlusNormal"/>
        <w:widowControl/>
        <w:jc w:val="center"/>
        <w:rPr>
          <w:rFonts w:ascii="Times New Roman" w:hAnsi="Times New Roman" w:cs="Times New Roman"/>
          <w:b/>
          <w:sz w:val="26"/>
          <w:szCs w:val="26"/>
        </w:rPr>
      </w:pPr>
      <w:r w:rsidRPr="001A7EAE">
        <w:rPr>
          <w:rFonts w:ascii="Times New Roman" w:hAnsi="Times New Roman" w:cs="Times New Roman"/>
          <w:b/>
          <w:sz w:val="26"/>
          <w:szCs w:val="26"/>
        </w:rPr>
        <w:t>Глава 2. Компетенция органов местного самоуправления</w:t>
      </w:r>
      <w:r w:rsidR="009334E9" w:rsidRPr="001A7EAE">
        <w:rPr>
          <w:rFonts w:ascii="Times New Roman" w:hAnsi="Times New Roman" w:cs="Times New Roman"/>
          <w:b/>
          <w:sz w:val="26"/>
          <w:szCs w:val="26"/>
        </w:rPr>
        <w:br/>
      </w:r>
      <w:r w:rsidRPr="001A7EAE">
        <w:rPr>
          <w:rFonts w:ascii="Times New Roman" w:hAnsi="Times New Roman" w:cs="Times New Roman"/>
          <w:b/>
          <w:sz w:val="26"/>
          <w:szCs w:val="26"/>
        </w:rPr>
        <w:t>муниципального образования</w:t>
      </w:r>
      <w:r w:rsidR="00FB55DB" w:rsidRPr="001A7EAE">
        <w:rPr>
          <w:rFonts w:ascii="Times New Roman" w:hAnsi="Times New Roman" w:cs="Times New Roman"/>
          <w:b/>
          <w:sz w:val="26"/>
          <w:szCs w:val="26"/>
        </w:rPr>
        <w:t xml:space="preserve"> </w:t>
      </w:r>
      <w:r w:rsidRPr="001A7EAE">
        <w:rPr>
          <w:rFonts w:ascii="Times New Roman" w:hAnsi="Times New Roman" w:cs="Times New Roman"/>
          <w:b/>
          <w:sz w:val="26"/>
          <w:szCs w:val="26"/>
        </w:rPr>
        <w:t>в сфере приватизации</w:t>
      </w:r>
    </w:p>
    <w:p w:rsidR="006E211F" w:rsidRPr="001A7EAE" w:rsidRDefault="006E211F" w:rsidP="004B0F43">
      <w:pPr>
        <w:pStyle w:val="ConsPlusNormal"/>
        <w:widowControl/>
        <w:jc w:val="center"/>
        <w:rPr>
          <w:rFonts w:ascii="Times New Roman" w:hAnsi="Times New Roman" w:cs="Times New Roman"/>
          <w:sz w:val="26"/>
          <w:szCs w:val="26"/>
        </w:rPr>
      </w:pPr>
    </w:p>
    <w:p w:rsidR="00161DF8" w:rsidRPr="001A7EAE" w:rsidRDefault="00161DF8"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3.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r w:rsidR="00FB55DB" w:rsidRPr="001A7EAE">
        <w:rPr>
          <w:rFonts w:ascii="Times New Roman" w:hAnsi="Times New Roman" w:cs="Times New Roman"/>
          <w:sz w:val="26"/>
          <w:szCs w:val="26"/>
        </w:rPr>
        <w:t xml:space="preserve"> (далее – </w:t>
      </w:r>
      <w:r w:rsidR="005C67B3" w:rsidRPr="001A7EAE">
        <w:rPr>
          <w:rFonts w:ascii="Times New Roman" w:hAnsi="Times New Roman" w:cs="Times New Roman"/>
          <w:sz w:val="26"/>
          <w:szCs w:val="26"/>
        </w:rPr>
        <w:t>Совет депутатов</w:t>
      </w:r>
      <w:r w:rsidR="00FB55DB" w:rsidRPr="001A7EAE">
        <w:rPr>
          <w:rFonts w:ascii="Times New Roman" w:hAnsi="Times New Roman" w:cs="Times New Roman"/>
          <w:sz w:val="26"/>
          <w:szCs w:val="26"/>
        </w:rPr>
        <w:t>)</w:t>
      </w:r>
      <w:r w:rsidRPr="001A7EAE">
        <w:rPr>
          <w:rFonts w:ascii="Times New Roman" w:hAnsi="Times New Roman" w:cs="Times New Roman"/>
          <w:sz w:val="26"/>
          <w:szCs w:val="26"/>
        </w:rPr>
        <w:t>:</w:t>
      </w:r>
    </w:p>
    <w:p w:rsidR="001D72A9" w:rsidRPr="001A7EAE" w:rsidRDefault="00161DF8"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w:t>
      </w:r>
      <w:r w:rsidR="00631A62" w:rsidRPr="001A7EAE">
        <w:rPr>
          <w:rFonts w:ascii="Times New Roman" w:hAnsi="Times New Roman" w:cs="Times New Roman"/>
          <w:sz w:val="26"/>
          <w:szCs w:val="26"/>
        </w:rPr>
        <w:t>ы</w:t>
      </w:r>
      <w:r w:rsidRPr="001A7EAE">
        <w:rPr>
          <w:rFonts w:ascii="Times New Roman" w:hAnsi="Times New Roman" w:cs="Times New Roman"/>
          <w:sz w:val="26"/>
          <w:szCs w:val="26"/>
        </w:rPr>
        <w:t xml:space="preserve"> к компетенции других органов местного самоуправления муниципального образования</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уставом муниципального образования</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и настоящим Положением</w:t>
      </w:r>
      <w:r w:rsidR="001D72A9" w:rsidRPr="001A7EAE">
        <w:rPr>
          <w:rFonts w:ascii="Times New Roman" w:hAnsi="Times New Roman" w:cs="Times New Roman"/>
          <w:sz w:val="26"/>
          <w:szCs w:val="26"/>
        </w:rPr>
        <w:t>;</w:t>
      </w:r>
    </w:p>
    <w:p w:rsidR="00161DF8" w:rsidRPr="001A7EAE" w:rsidRDefault="001D72A9"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2) утверждает прогнозный план приватизации муниципального имущества</w:t>
      </w:r>
      <w:r w:rsidR="00161DF8" w:rsidRPr="001A7EAE">
        <w:rPr>
          <w:rFonts w:ascii="Times New Roman" w:hAnsi="Times New Roman" w:cs="Times New Roman"/>
          <w:sz w:val="26"/>
          <w:szCs w:val="26"/>
        </w:rPr>
        <w:t>;</w:t>
      </w:r>
    </w:p>
    <w:p w:rsidR="00161DF8" w:rsidRPr="001A7EAE" w:rsidRDefault="001D72A9"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3</w:t>
      </w:r>
      <w:r w:rsidR="00161DF8" w:rsidRPr="001A7EAE">
        <w:rPr>
          <w:rFonts w:ascii="Times New Roman" w:hAnsi="Times New Roman" w:cs="Times New Roman"/>
          <w:sz w:val="26"/>
          <w:szCs w:val="26"/>
        </w:rPr>
        <w:t xml:space="preserve">) своими решениями поручает </w:t>
      </w:r>
      <w:r w:rsidR="00161DF8" w:rsidRPr="001A7EAE">
        <w:rPr>
          <w:rFonts w:ascii="Times New Roman" w:eastAsiaTheme="minorHAnsi" w:hAnsi="Times New Roman" w:cs="Times New Roman"/>
          <w:sz w:val="26"/>
          <w:szCs w:val="26"/>
          <w:lang w:eastAsia="en-US"/>
        </w:rPr>
        <w:t>юридическим лицам, указанным в подпункте 8</w:t>
      </w:r>
      <w:r w:rsidR="00161DF8" w:rsidRPr="001A7EAE">
        <w:rPr>
          <w:rFonts w:ascii="Times New Roman" w:eastAsiaTheme="minorHAnsi" w:hAnsi="Times New Roman" w:cs="Times New Roman"/>
          <w:sz w:val="26"/>
          <w:szCs w:val="26"/>
          <w:vertAlign w:val="superscript"/>
          <w:lang w:eastAsia="en-US"/>
        </w:rPr>
        <w:t>1</w:t>
      </w:r>
      <w:r w:rsidR="00161DF8" w:rsidRPr="001A7EAE">
        <w:rPr>
          <w:rFonts w:ascii="Times New Roman" w:eastAsiaTheme="minorHAnsi" w:hAnsi="Times New Roman" w:cs="Times New Roman"/>
          <w:sz w:val="26"/>
          <w:szCs w:val="26"/>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B06DA8" w:rsidRPr="001A7EAE" w:rsidRDefault="00B06DA8"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 xml:space="preserve">4. Администрация муниципального образования </w:t>
      </w:r>
      <w:r w:rsidR="001A7EAE" w:rsidRPr="001A7EAE">
        <w:rPr>
          <w:rFonts w:ascii="Times New Roman" w:hAnsi="Times New Roman" w:cs="Times New Roman"/>
          <w:sz w:val="26"/>
          <w:szCs w:val="26"/>
        </w:rPr>
        <w:t>Куюсское сельское поселение</w:t>
      </w:r>
      <w:r w:rsidR="00FB55DB" w:rsidRPr="001A7EAE">
        <w:rPr>
          <w:rFonts w:ascii="Times New Roman" w:hAnsi="Times New Roman" w:cs="Times New Roman"/>
          <w:sz w:val="26"/>
          <w:szCs w:val="26"/>
        </w:rPr>
        <w:t xml:space="preserve"> (далее – Администрация) </w:t>
      </w:r>
      <w:r w:rsidR="00D510AA" w:rsidRPr="001A7EAE">
        <w:rPr>
          <w:rFonts w:ascii="Times New Roman" w:hAnsi="Times New Roman" w:cs="Times New Roman"/>
          <w:sz w:val="26"/>
          <w:szCs w:val="26"/>
        </w:rPr>
        <w:t>в</w:t>
      </w:r>
      <w:r w:rsidR="00C5641E" w:rsidRPr="001A7EAE">
        <w:rPr>
          <w:rFonts w:ascii="Times New Roman" w:hAnsi="Times New Roman" w:cs="Times New Roman"/>
          <w:sz w:val="26"/>
          <w:szCs w:val="26"/>
        </w:rPr>
        <w:t xml:space="preserve"> соответствии с требованиями настоящего Положения:</w:t>
      </w:r>
    </w:p>
    <w:p w:rsidR="006E211F" w:rsidRPr="001A7EAE" w:rsidRDefault="006E211F" w:rsidP="006E211F">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 xml:space="preserve">1) </w:t>
      </w:r>
      <w:r w:rsidR="00B06DA8" w:rsidRPr="001A7EAE">
        <w:rPr>
          <w:rFonts w:ascii="Times New Roman" w:hAnsi="Times New Roman" w:cs="Times New Roman"/>
          <w:sz w:val="26"/>
          <w:szCs w:val="26"/>
        </w:rPr>
        <w:t>обеспечивает планирование приватизации муниципального имущества;</w:t>
      </w:r>
    </w:p>
    <w:p w:rsidR="00CB5D79" w:rsidRPr="001A7EAE" w:rsidRDefault="00CB5D79" w:rsidP="00CB5D79">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lastRenderedPageBreak/>
        <w:t xml:space="preserve">2) самостоятельно осуществляет функции по продаже муниципального имущества, </w:t>
      </w:r>
      <w:r w:rsidR="00631A62" w:rsidRPr="001A7EAE">
        <w:rPr>
          <w:rFonts w:ascii="Times New Roman" w:hAnsi="Times New Roman" w:cs="Times New Roman"/>
          <w:sz w:val="26"/>
          <w:szCs w:val="26"/>
        </w:rPr>
        <w:t>если</w:t>
      </w:r>
      <w:r w:rsidR="00FB55DB" w:rsidRPr="001A7EAE">
        <w:rPr>
          <w:rFonts w:ascii="Times New Roman" w:hAnsi="Times New Roman" w:cs="Times New Roman"/>
          <w:sz w:val="26"/>
          <w:szCs w:val="26"/>
        </w:rPr>
        <w:t xml:space="preserve"> </w:t>
      </w:r>
      <w:r w:rsidR="005C67B3" w:rsidRPr="001A7EAE">
        <w:rPr>
          <w:rFonts w:ascii="Times New Roman" w:hAnsi="Times New Roman" w:cs="Times New Roman"/>
          <w:sz w:val="26"/>
          <w:szCs w:val="26"/>
        </w:rPr>
        <w:t>Советом депутатов</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 xml:space="preserve">не принято решение, которым поручено </w:t>
      </w:r>
      <w:r w:rsidRPr="001A7EAE">
        <w:rPr>
          <w:rFonts w:ascii="Times New Roman" w:eastAsiaTheme="minorHAnsi" w:hAnsi="Times New Roman" w:cs="Times New Roman"/>
          <w:sz w:val="26"/>
          <w:szCs w:val="26"/>
          <w:lang w:eastAsia="en-US"/>
        </w:rPr>
        <w:t>юридическим лицам, указанным в подпункте 8</w:t>
      </w:r>
      <w:r w:rsidRPr="001A7EAE">
        <w:rPr>
          <w:rFonts w:ascii="Times New Roman" w:eastAsiaTheme="minorHAnsi" w:hAnsi="Times New Roman" w:cs="Times New Roman"/>
          <w:sz w:val="26"/>
          <w:szCs w:val="26"/>
          <w:vertAlign w:val="superscript"/>
          <w:lang w:eastAsia="en-US"/>
        </w:rPr>
        <w:t>1</w:t>
      </w:r>
      <w:r w:rsidRPr="001A7EAE">
        <w:rPr>
          <w:rFonts w:ascii="Times New Roman" w:eastAsiaTheme="minorHAnsi" w:hAnsi="Times New Roman" w:cs="Times New Roman"/>
          <w:sz w:val="26"/>
          <w:szCs w:val="26"/>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B06DA8" w:rsidRPr="001A7EAE" w:rsidRDefault="00B4397A" w:rsidP="00B06DA8">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t>3</w:t>
      </w:r>
      <w:r w:rsidR="00B06DA8" w:rsidRPr="001A7EAE">
        <w:rPr>
          <w:rFonts w:ascii="Times New Roman" w:hAnsi="Times New Roman" w:cs="Times New Roman"/>
          <w:sz w:val="26"/>
          <w:szCs w:val="26"/>
        </w:rPr>
        <w:t xml:space="preserve">) ежегодно </w:t>
      </w:r>
      <w:r w:rsidR="00D82A97" w:rsidRPr="001A7EAE">
        <w:rPr>
          <w:rFonts w:ascii="Times New Roman" w:hAnsi="Times New Roman" w:cs="Times New Roman"/>
          <w:sz w:val="26"/>
          <w:szCs w:val="26"/>
        </w:rPr>
        <w:t xml:space="preserve">в установленном порядке </w:t>
      </w:r>
      <w:r w:rsidR="00B06DA8" w:rsidRPr="001A7EAE">
        <w:rPr>
          <w:rFonts w:ascii="Times New Roman" w:hAnsi="Times New Roman" w:cs="Times New Roman"/>
          <w:sz w:val="26"/>
          <w:szCs w:val="26"/>
        </w:rPr>
        <w:t xml:space="preserve">представляет информацию о результатах приватизации муниципального имущества за прошедший год в уполномоченный орган государственной власти </w:t>
      </w:r>
      <w:r w:rsidR="005C67B3" w:rsidRPr="001A7EAE">
        <w:rPr>
          <w:rFonts w:ascii="Times New Roman" w:hAnsi="Times New Roman" w:cs="Times New Roman"/>
          <w:sz w:val="26"/>
          <w:szCs w:val="26"/>
        </w:rPr>
        <w:t>Республики Алтай</w:t>
      </w:r>
      <w:r w:rsidR="00B06DA8" w:rsidRPr="001A7EAE">
        <w:rPr>
          <w:rFonts w:ascii="Times New Roman" w:hAnsi="Times New Roman" w:cs="Times New Roman"/>
          <w:sz w:val="26"/>
          <w:szCs w:val="26"/>
        </w:rPr>
        <w:t xml:space="preserve"> в целях дальнейшего ее представления </w:t>
      </w:r>
      <w:r w:rsidR="00B06DA8" w:rsidRPr="001A7EAE">
        <w:rPr>
          <w:rFonts w:ascii="Times New Roman" w:eastAsiaTheme="minorHAnsi" w:hAnsi="Times New Roman" w:cs="Times New Roman"/>
          <w:sz w:val="26"/>
          <w:szCs w:val="26"/>
          <w:lang w:eastAsia="en-US"/>
        </w:rPr>
        <w:t>в Правительство Российской Федерации или уполномоченный федеральный орган исполнительной власти;</w:t>
      </w:r>
    </w:p>
    <w:p w:rsidR="00631A62" w:rsidRPr="001A7EAE" w:rsidRDefault="00631A62" w:rsidP="00B06DA8">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4) ежегодно </w:t>
      </w:r>
      <w:r w:rsidR="00D82A97" w:rsidRPr="001A7EAE">
        <w:rPr>
          <w:rFonts w:ascii="Times New Roman" w:eastAsiaTheme="minorHAnsi" w:hAnsi="Times New Roman" w:cs="Times New Roman"/>
          <w:sz w:val="26"/>
          <w:szCs w:val="26"/>
          <w:lang w:eastAsia="en-US"/>
        </w:rPr>
        <w:t xml:space="preserve">не позднее </w:t>
      </w:r>
      <w:r w:rsidR="001A7EAE">
        <w:rPr>
          <w:rFonts w:ascii="Times New Roman" w:eastAsiaTheme="minorHAnsi" w:hAnsi="Times New Roman" w:cs="Times New Roman"/>
          <w:sz w:val="26"/>
          <w:szCs w:val="26"/>
          <w:lang w:eastAsia="en-US"/>
        </w:rPr>
        <w:t>15 мая</w:t>
      </w:r>
      <w:r w:rsidR="00D82A97" w:rsidRPr="001A7EAE">
        <w:rPr>
          <w:rStyle w:val="a5"/>
          <w:rFonts w:ascii="Times New Roman" w:eastAsiaTheme="minorHAnsi" w:hAnsi="Times New Roman" w:cs="Times New Roman"/>
          <w:sz w:val="26"/>
          <w:szCs w:val="26"/>
          <w:lang w:eastAsia="en-US"/>
        </w:rPr>
        <w:footnoteReference w:id="1"/>
      </w:r>
      <w:r w:rsidR="00D82A97"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xml:space="preserve">представляет информацию о результатах </w:t>
      </w:r>
      <w:r w:rsidRPr="001A7EAE">
        <w:rPr>
          <w:rFonts w:ascii="Times New Roman" w:hAnsi="Times New Roman" w:cs="Times New Roman"/>
          <w:sz w:val="26"/>
          <w:szCs w:val="26"/>
        </w:rPr>
        <w:t>приватизации муниципального имущества за прошедший год в</w:t>
      </w:r>
      <w:r w:rsidR="00FB55DB" w:rsidRPr="001A7EAE">
        <w:rPr>
          <w:rFonts w:ascii="Times New Roman" w:hAnsi="Times New Roman" w:cs="Times New Roman"/>
          <w:sz w:val="26"/>
          <w:szCs w:val="26"/>
        </w:rPr>
        <w:t xml:space="preserve"> </w:t>
      </w:r>
      <w:r w:rsidR="005C67B3" w:rsidRPr="001A7EAE">
        <w:rPr>
          <w:rFonts w:ascii="Times New Roman" w:hAnsi="Times New Roman" w:cs="Times New Roman"/>
          <w:sz w:val="26"/>
          <w:szCs w:val="26"/>
        </w:rPr>
        <w:t>Совет депутатов</w:t>
      </w:r>
      <w:r w:rsidRPr="001A7EAE">
        <w:rPr>
          <w:rFonts w:ascii="Times New Roman" w:hAnsi="Times New Roman" w:cs="Times New Roman"/>
          <w:sz w:val="26"/>
          <w:szCs w:val="26"/>
        </w:rPr>
        <w:t>;</w:t>
      </w:r>
    </w:p>
    <w:p w:rsidR="00B06DA8" w:rsidRPr="001A7EAE" w:rsidRDefault="00631A62" w:rsidP="00B06DA8">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5</w:t>
      </w:r>
      <w:r w:rsidR="00B06DA8" w:rsidRPr="001A7EAE">
        <w:rPr>
          <w:rFonts w:ascii="Times New Roman" w:eastAsiaTheme="minorHAnsi" w:hAnsi="Times New Roman" w:cs="Times New Roman"/>
          <w:sz w:val="26"/>
          <w:szCs w:val="26"/>
          <w:lang w:eastAsia="en-US"/>
        </w:rPr>
        <w:t>)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B06DA8" w:rsidRPr="001A7EAE" w:rsidRDefault="00631A62" w:rsidP="00B06DA8">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6</w:t>
      </w:r>
      <w:r w:rsidR="00B06DA8" w:rsidRPr="001A7EAE">
        <w:rPr>
          <w:rFonts w:ascii="Times New Roman" w:eastAsiaTheme="minorHAnsi" w:hAnsi="Times New Roman" w:cs="Times New Roman"/>
          <w:sz w:val="26"/>
          <w:szCs w:val="26"/>
          <w:lang w:eastAsia="en-US"/>
        </w:rPr>
        <w:t xml:space="preserve">) </w:t>
      </w:r>
      <w:r w:rsidR="00B4397A" w:rsidRPr="001A7EAE">
        <w:rPr>
          <w:rFonts w:ascii="Times New Roman" w:eastAsiaTheme="minorHAnsi" w:hAnsi="Times New Roman" w:cs="Times New Roman"/>
          <w:sz w:val="26"/>
          <w:szCs w:val="26"/>
          <w:lang w:eastAsia="en-US"/>
        </w:rPr>
        <w:t>принимает решения об условиях приватизации муниципального имущества;</w:t>
      </w:r>
    </w:p>
    <w:p w:rsidR="004C18B1" w:rsidRPr="001A7EAE" w:rsidRDefault="00631A62" w:rsidP="004C18B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7</w:t>
      </w:r>
      <w:r w:rsidR="004C18B1" w:rsidRPr="001A7EAE">
        <w:rPr>
          <w:rFonts w:ascii="Times New Roman" w:eastAsiaTheme="minorHAnsi" w:hAnsi="Times New Roman" w:cs="Times New Roman"/>
          <w:sz w:val="26"/>
          <w:szCs w:val="26"/>
          <w:lang w:eastAsia="en-US"/>
        </w:rPr>
        <w:t>) в соответствии со статьей 20 Федерального закона № 178-ФЗ устанавливает порядок разработки и утверждения условий конкурса</w:t>
      </w:r>
      <w:r w:rsidR="00C5014E" w:rsidRPr="001A7EAE">
        <w:rPr>
          <w:rFonts w:ascii="Times New Roman" w:eastAsiaTheme="minorHAnsi" w:hAnsi="Times New Roman" w:cs="Times New Roman"/>
          <w:sz w:val="26"/>
          <w:szCs w:val="26"/>
          <w:lang w:eastAsia="en-US"/>
        </w:rPr>
        <w:t xml:space="preserve"> по продаже </w:t>
      </w:r>
      <w:r w:rsidR="00C5014E" w:rsidRPr="001A7EAE">
        <w:rPr>
          <w:rFonts w:ascii="Times New Roman" w:eastAsiaTheme="minorHAnsi" w:hAnsi="Times New Roman" w:cs="Times New Roman"/>
          <w:bCs/>
          <w:sz w:val="26"/>
          <w:szCs w:val="26"/>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4C18B1" w:rsidRPr="001A7EAE">
        <w:rPr>
          <w:rFonts w:ascii="Times New Roman" w:eastAsiaTheme="minorHAnsi" w:hAnsi="Times New Roman" w:cs="Times New Roman"/>
          <w:sz w:val="26"/>
          <w:szCs w:val="26"/>
          <w:lang w:eastAsia="en-US"/>
        </w:rPr>
        <w:t>, порядок контроля за их исполнением и порядок подтверждения победителем конкурса исполнения таких условий;</w:t>
      </w:r>
    </w:p>
    <w:p w:rsidR="004C18B1" w:rsidRPr="001A7EAE" w:rsidRDefault="00631A62" w:rsidP="004C18B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8</w:t>
      </w:r>
      <w:r w:rsidR="004C18B1" w:rsidRPr="001A7EAE">
        <w:rPr>
          <w:rFonts w:ascii="Times New Roman" w:eastAsiaTheme="minorHAnsi" w:hAnsi="Times New Roman" w:cs="Times New Roman"/>
          <w:sz w:val="26"/>
          <w:szCs w:val="26"/>
          <w:lang w:eastAsia="en-US"/>
        </w:rPr>
        <w:t>)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B949D5" w:rsidRPr="001A7EAE" w:rsidRDefault="00631A62" w:rsidP="004C18B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9</w:t>
      </w:r>
      <w:r w:rsidR="00B949D5" w:rsidRPr="001A7EAE">
        <w:rPr>
          <w:rFonts w:ascii="Times New Roman" w:eastAsiaTheme="minorHAnsi" w:hAnsi="Times New Roman" w:cs="Times New Roman"/>
          <w:sz w:val="26"/>
          <w:szCs w:val="26"/>
          <w:lang w:eastAsia="en-US"/>
        </w:rPr>
        <w:t>)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B94072" w:rsidRPr="001A7EAE" w:rsidRDefault="00B94072" w:rsidP="00B94072">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10) осуществляет контроль за приватизацией муниципального имущества;</w:t>
      </w:r>
    </w:p>
    <w:p w:rsidR="000C5F3C" w:rsidRPr="001A7EAE" w:rsidRDefault="00631A62" w:rsidP="004C18B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w:t>
      </w:r>
      <w:r w:rsidR="00B94072" w:rsidRPr="001A7EAE">
        <w:rPr>
          <w:rFonts w:ascii="Times New Roman" w:eastAsiaTheme="minorHAnsi" w:hAnsi="Times New Roman" w:cs="Times New Roman"/>
          <w:sz w:val="26"/>
          <w:szCs w:val="26"/>
          <w:lang w:eastAsia="en-US"/>
        </w:rPr>
        <w:t>1</w:t>
      </w:r>
      <w:r w:rsidR="000C5F3C" w:rsidRPr="001A7EAE">
        <w:rPr>
          <w:rFonts w:ascii="Times New Roman" w:eastAsiaTheme="minorHAnsi" w:hAnsi="Times New Roman" w:cs="Times New Roman"/>
          <w:sz w:val="26"/>
          <w:szCs w:val="26"/>
          <w:lang w:eastAsia="en-US"/>
        </w:rPr>
        <w:t>)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57AF1" w:rsidRPr="001A7EAE" w:rsidRDefault="00B94072" w:rsidP="004C18B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12) </w:t>
      </w:r>
      <w:r w:rsidR="00757AF1" w:rsidRPr="001A7EAE">
        <w:rPr>
          <w:rFonts w:ascii="Times New Roman" w:eastAsiaTheme="minorHAnsi" w:hAnsi="Times New Roman" w:cs="Times New Roman"/>
          <w:sz w:val="26"/>
          <w:szCs w:val="26"/>
          <w:lang w:eastAsia="en-US"/>
        </w:rPr>
        <w:t>осуществляет иные функции, предусмотренные настоящим Положением.</w:t>
      </w:r>
    </w:p>
    <w:p w:rsidR="00954A30" w:rsidRPr="001A7EAE" w:rsidRDefault="00954A30" w:rsidP="00B06DA8">
      <w:pPr>
        <w:pStyle w:val="ConsPlusNormal"/>
        <w:widowControl/>
        <w:ind w:firstLine="709"/>
        <w:jc w:val="both"/>
        <w:rPr>
          <w:rFonts w:ascii="Times New Roman" w:eastAsiaTheme="minorHAnsi" w:hAnsi="Times New Roman" w:cs="Times New Roman"/>
          <w:sz w:val="26"/>
          <w:szCs w:val="26"/>
          <w:lang w:eastAsia="en-US"/>
        </w:rPr>
      </w:pPr>
    </w:p>
    <w:p w:rsidR="00B06DA8" w:rsidRPr="001A7EAE" w:rsidRDefault="00B4397A" w:rsidP="00362FAC">
      <w:pPr>
        <w:pStyle w:val="ConsPlusNormal"/>
        <w:keepNext/>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lastRenderedPageBreak/>
        <w:t>Глава 3. Информационное обеспечение</w:t>
      </w:r>
      <w:r w:rsidR="00537073" w:rsidRPr="001A7EAE">
        <w:rPr>
          <w:rFonts w:ascii="Times New Roman" w:eastAsiaTheme="minorHAnsi" w:hAnsi="Times New Roman" w:cs="Times New Roman"/>
          <w:b/>
          <w:sz w:val="26"/>
          <w:szCs w:val="26"/>
          <w:lang w:eastAsia="en-US"/>
        </w:rPr>
        <w:br/>
      </w:r>
      <w:r w:rsidRPr="001A7EAE">
        <w:rPr>
          <w:rFonts w:ascii="Times New Roman" w:eastAsiaTheme="minorHAnsi" w:hAnsi="Times New Roman" w:cs="Times New Roman"/>
          <w:b/>
          <w:sz w:val="26"/>
          <w:szCs w:val="26"/>
          <w:lang w:eastAsia="en-US"/>
        </w:rPr>
        <w:t>приватизации</w:t>
      </w:r>
      <w:r w:rsidR="00537073" w:rsidRPr="001A7EAE">
        <w:rPr>
          <w:rFonts w:ascii="Times New Roman" w:eastAsiaTheme="minorHAnsi" w:hAnsi="Times New Roman" w:cs="Times New Roman"/>
          <w:b/>
          <w:sz w:val="26"/>
          <w:szCs w:val="26"/>
          <w:lang w:eastAsia="en-US"/>
        </w:rPr>
        <w:t xml:space="preserve"> </w:t>
      </w:r>
      <w:r w:rsidRPr="001A7EAE">
        <w:rPr>
          <w:rFonts w:ascii="Times New Roman" w:eastAsiaTheme="minorHAnsi" w:hAnsi="Times New Roman" w:cs="Times New Roman"/>
          <w:b/>
          <w:sz w:val="26"/>
          <w:szCs w:val="26"/>
          <w:lang w:eastAsia="en-US"/>
        </w:rPr>
        <w:t>муниципального имущества</w:t>
      </w:r>
    </w:p>
    <w:p w:rsidR="00B4397A" w:rsidRPr="001A7EAE" w:rsidRDefault="00B4397A" w:rsidP="00362FAC">
      <w:pPr>
        <w:pStyle w:val="ConsPlusNormal"/>
        <w:keepNext/>
        <w:widowControl/>
        <w:jc w:val="center"/>
        <w:rPr>
          <w:rFonts w:ascii="Times New Roman" w:eastAsiaTheme="minorHAnsi" w:hAnsi="Times New Roman" w:cs="Times New Roman"/>
          <w:sz w:val="26"/>
          <w:szCs w:val="26"/>
          <w:lang w:eastAsia="en-US"/>
        </w:rPr>
      </w:pPr>
    </w:p>
    <w:p w:rsidR="00B4397A" w:rsidRPr="001A7EAE" w:rsidRDefault="00B4397A" w:rsidP="00B4397A">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5. На сайте в информационно-телекоммуникационной сети «Интернет» </w:t>
      </w:r>
      <w:r w:rsidR="00F008C0" w:rsidRPr="00F008C0">
        <w:rPr>
          <w:rFonts w:ascii="Times New Roman" w:eastAsiaTheme="minorHAnsi" w:hAnsi="Times New Roman" w:cs="Times New Roman"/>
          <w:sz w:val="26"/>
          <w:szCs w:val="26"/>
          <w:lang w:val="en-US" w:eastAsia="en-US"/>
        </w:rPr>
        <w:t>http</w:t>
      </w:r>
      <w:r w:rsidR="00F008C0" w:rsidRPr="00F008C0">
        <w:rPr>
          <w:rFonts w:ascii="Times New Roman" w:eastAsiaTheme="minorHAnsi" w:hAnsi="Times New Roman" w:cs="Times New Roman"/>
          <w:sz w:val="26"/>
          <w:szCs w:val="26"/>
          <w:lang w:eastAsia="en-US"/>
        </w:rPr>
        <w:t>://</w:t>
      </w:r>
      <w:proofErr w:type="spellStart"/>
      <w:r w:rsidR="00F008C0" w:rsidRPr="00F008C0">
        <w:rPr>
          <w:rFonts w:ascii="Times New Roman" w:eastAsiaTheme="minorHAnsi" w:hAnsi="Times New Roman" w:cs="Times New Roman"/>
          <w:sz w:val="26"/>
          <w:szCs w:val="26"/>
          <w:lang w:val="en-US" w:eastAsia="en-US"/>
        </w:rPr>
        <w:t>admkuyus</w:t>
      </w:r>
      <w:proofErr w:type="spellEnd"/>
      <w:r w:rsidR="00F008C0" w:rsidRPr="00F008C0">
        <w:rPr>
          <w:rFonts w:ascii="Times New Roman" w:eastAsiaTheme="minorHAnsi" w:hAnsi="Times New Roman" w:cs="Times New Roman"/>
          <w:sz w:val="26"/>
          <w:szCs w:val="26"/>
          <w:lang w:eastAsia="en-US"/>
        </w:rPr>
        <w:t>.</w:t>
      </w:r>
      <w:proofErr w:type="spellStart"/>
      <w:r w:rsidR="00F008C0" w:rsidRPr="00F008C0">
        <w:rPr>
          <w:rFonts w:ascii="Times New Roman" w:eastAsiaTheme="minorHAnsi" w:hAnsi="Times New Roman" w:cs="Times New Roman"/>
          <w:sz w:val="26"/>
          <w:szCs w:val="26"/>
          <w:lang w:val="en-US" w:eastAsia="en-US"/>
        </w:rPr>
        <w:t>ru</w:t>
      </w:r>
      <w:proofErr w:type="spellEnd"/>
      <w:r w:rsidR="00F008C0" w:rsidRPr="00F008C0">
        <w:rPr>
          <w:rFonts w:ascii="Times New Roman" w:eastAsiaTheme="minorHAnsi" w:hAnsi="Times New Roman" w:cs="Times New Roman"/>
          <w:sz w:val="26"/>
          <w:szCs w:val="26"/>
          <w:lang w:eastAsia="en-US"/>
        </w:rPr>
        <w:t>/</w:t>
      </w:r>
      <w:r w:rsidR="00F008C0" w:rsidRPr="00F008C0">
        <w:rPr>
          <w:rStyle w:val="a5"/>
          <w:rFonts w:ascii="Times New Roman" w:eastAsiaTheme="minorHAnsi" w:hAnsi="Times New Roman" w:cs="Times New Roman"/>
          <w:sz w:val="26"/>
          <w:szCs w:val="26"/>
          <w:vertAlign w:val="baseline"/>
          <w:lang w:eastAsia="en-US"/>
        </w:rPr>
        <w:t xml:space="preserve"> </w:t>
      </w:r>
      <w:r w:rsidR="00D854AD" w:rsidRPr="001A7EAE">
        <w:rPr>
          <w:rStyle w:val="a5"/>
          <w:rFonts w:ascii="Times New Roman" w:eastAsiaTheme="minorHAnsi" w:hAnsi="Times New Roman" w:cs="Times New Roman"/>
          <w:sz w:val="26"/>
          <w:szCs w:val="26"/>
          <w:lang w:eastAsia="en-US"/>
        </w:rPr>
        <w:footnoteReference w:id="2"/>
      </w:r>
      <w:r w:rsidRPr="001A7EAE">
        <w:rPr>
          <w:rFonts w:ascii="Times New Roman" w:eastAsiaTheme="minorHAnsi" w:hAnsi="Times New Roman" w:cs="Times New Roman"/>
          <w:sz w:val="26"/>
          <w:szCs w:val="26"/>
          <w:lang w:eastAsia="en-US"/>
        </w:rPr>
        <w:t xml:space="preserve"> </w:t>
      </w:r>
      <w:r w:rsidR="00757AF1" w:rsidRPr="001A7EAE">
        <w:rPr>
          <w:rFonts w:ascii="Times New Roman" w:eastAsiaTheme="minorHAnsi" w:hAnsi="Times New Roman" w:cs="Times New Roman"/>
          <w:sz w:val="26"/>
          <w:szCs w:val="26"/>
          <w:lang w:eastAsia="en-US"/>
        </w:rPr>
        <w:t xml:space="preserve">(далее – сайт в сети «Интернет») </w:t>
      </w:r>
      <w:r w:rsidRPr="001A7EAE">
        <w:rPr>
          <w:rFonts w:ascii="Times New Roman" w:eastAsiaTheme="minorHAnsi" w:hAnsi="Times New Roman" w:cs="Times New Roman"/>
          <w:sz w:val="26"/>
          <w:szCs w:val="26"/>
          <w:lang w:eastAsia="en-US"/>
        </w:rPr>
        <w:t>размещается:</w:t>
      </w:r>
    </w:p>
    <w:p w:rsidR="00B4397A" w:rsidRPr="001A7EAE" w:rsidRDefault="00B4397A" w:rsidP="00B4397A">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B4397A" w:rsidRPr="001A7EAE" w:rsidRDefault="00B4397A" w:rsidP="00757AF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 прогнозный план приватизации муниципального имущества, решени</w:t>
      </w:r>
      <w:r w:rsidR="00757AF1" w:rsidRPr="001A7EAE">
        <w:rPr>
          <w:rFonts w:ascii="Times New Roman" w:eastAsiaTheme="minorHAnsi" w:hAnsi="Times New Roman" w:cs="Times New Roman"/>
          <w:sz w:val="26"/>
          <w:szCs w:val="26"/>
          <w:lang w:eastAsia="en-US"/>
        </w:rPr>
        <w:t>я</w:t>
      </w:r>
      <w:r w:rsidRPr="001A7EAE">
        <w:rPr>
          <w:rFonts w:ascii="Times New Roman" w:eastAsiaTheme="minorHAnsi" w:hAnsi="Times New Roman" w:cs="Times New Roman"/>
          <w:sz w:val="26"/>
          <w:szCs w:val="26"/>
          <w:lang w:eastAsia="en-US"/>
        </w:rPr>
        <w:t xml:space="preserve"> об условиях приватизации муниципального имущества, информационны</w:t>
      </w:r>
      <w:r w:rsidR="00757AF1" w:rsidRPr="001A7EAE">
        <w:rPr>
          <w:rFonts w:ascii="Times New Roman" w:eastAsiaTheme="minorHAnsi" w:hAnsi="Times New Roman" w:cs="Times New Roman"/>
          <w:sz w:val="26"/>
          <w:szCs w:val="26"/>
          <w:lang w:eastAsia="en-US"/>
        </w:rPr>
        <w:t>е</w:t>
      </w:r>
      <w:r w:rsidRPr="001A7EAE">
        <w:rPr>
          <w:rFonts w:ascii="Times New Roman" w:eastAsiaTheme="minorHAnsi" w:hAnsi="Times New Roman" w:cs="Times New Roman"/>
          <w:sz w:val="26"/>
          <w:szCs w:val="26"/>
          <w:lang w:eastAsia="en-US"/>
        </w:rPr>
        <w:t xml:space="preserve"> сообщени</w:t>
      </w:r>
      <w:r w:rsidR="00757AF1" w:rsidRPr="001A7EAE">
        <w:rPr>
          <w:rFonts w:ascii="Times New Roman" w:eastAsiaTheme="minorHAnsi" w:hAnsi="Times New Roman" w:cs="Times New Roman"/>
          <w:sz w:val="26"/>
          <w:szCs w:val="26"/>
          <w:lang w:eastAsia="en-US"/>
        </w:rPr>
        <w:t>я</w:t>
      </w:r>
      <w:r w:rsidRPr="001A7EAE">
        <w:rPr>
          <w:rFonts w:ascii="Times New Roman" w:eastAsiaTheme="minorHAnsi" w:hAnsi="Times New Roman" w:cs="Times New Roman"/>
          <w:sz w:val="26"/>
          <w:szCs w:val="26"/>
          <w:lang w:eastAsia="en-US"/>
        </w:rPr>
        <w:t xml:space="preserve"> о продаже муниципального имущества и об итогах его продажи, ежегодны</w:t>
      </w:r>
      <w:r w:rsidR="00757AF1" w:rsidRPr="001A7EAE">
        <w:rPr>
          <w:rFonts w:ascii="Times New Roman" w:eastAsiaTheme="minorHAnsi" w:hAnsi="Times New Roman" w:cs="Times New Roman"/>
          <w:sz w:val="26"/>
          <w:szCs w:val="26"/>
          <w:lang w:eastAsia="en-US"/>
        </w:rPr>
        <w:t>е</w:t>
      </w:r>
      <w:r w:rsidRPr="001A7EAE">
        <w:rPr>
          <w:rFonts w:ascii="Times New Roman" w:eastAsiaTheme="minorHAnsi" w:hAnsi="Times New Roman" w:cs="Times New Roman"/>
          <w:sz w:val="26"/>
          <w:szCs w:val="26"/>
          <w:lang w:eastAsia="en-US"/>
        </w:rPr>
        <w:t xml:space="preserve"> отчет</w:t>
      </w:r>
      <w:r w:rsidR="00757AF1" w:rsidRPr="001A7EAE">
        <w:rPr>
          <w:rFonts w:ascii="Times New Roman" w:eastAsiaTheme="minorHAnsi" w:hAnsi="Times New Roman" w:cs="Times New Roman"/>
          <w:sz w:val="26"/>
          <w:szCs w:val="26"/>
          <w:lang w:eastAsia="en-US"/>
        </w:rPr>
        <w:t>ы</w:t>
      </w:r>
      <w:r w:rsidRPr="001A7EAE">
        <w:rPr>
          <w:rFonts w:ascii="Times New Roman" w:eastAsiaTheme="minorHAnsi" w:hAnsi="Times New Roman" w:cs="Times New Roman"/>
          <w:sz w:val="26"/>
          <w:szCs w:val="26"/>
          <w:lang w:eastAsia="en-US"/>
        </w:rPr>
        <w:t xml:space="preserve"> о результатах приватизации </w:t>
      </w:r>
      <w:r w:rsidR="00757AF1" w:rsidRPr="001A7EAE">
        <w:rPr>
          <w:rFonts w:ascii="Times New Roman" w:eastAsiaTheme="minorHAnsi" w:hAnsi="Times New Roman" w:cs="Times New Roman"/>
          <w:sz w:val="26"/>
          <w:szCs w:val="26"/>
          <w:lang w:eastAsia="en-US"/>
        </w:rPr>
        <w:t>муниципального имущества.</w:t>
      </w:r>
    </w:p>
    <w:p w:rsidR="00121C15" w:rsidRPr="001A7EAE" w:rsidRDefault="00757AF1" w:rsidP="00757AF1">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6. </w:t>
      </w:r>
      <w:r w:rsidR="001D72A9" w:rsidRPr="001A7EAE">
        <w:rPr>
          <w:rFonts w:ascii="Times New Roman" w:eastAsiaTheme="minorHAnsi" w:hAnsi="Times New Roman" w:cs="Times New Roman"/>
          <w:sz w:val="26"/>
          <w:szCs w:val="26"/>
          <w:lang w:eastAsia="en-US"/>
        </w:rPr>
        <w:t xml:space="preserve">Порядок и сроки размещения информации, указанной в пункте 5 </w:t>
      </w:r>
      <w:r w:rsidR="00022186" w:rsidRPr="001A7EAE">
        <w:rPr>
          <w:rFonts w:ascii="Times New Roman" w:eastAsiaTheme="minorHAnsi" w:hAnsi="Times New Roman" w:cs="Times New Roman"/>
          <w:sz w:val="26"/>
          <w:szCs w:val="26"/>
          <w:lang w:eastAsia="en-US"/>
        </w:rPr>
        <w:t xml:space="preserve">настоящего </w:t>
      </w:r>
      <w:r w:rsidR="001D72A9" w:rsidRPr="001A7EAE">
        <w:rPr>
          <w:rFonts w:ascii="Times New Roman" w:eastAsiaTheme="minorHAnsi" w:hAnsi="Times New Roman" w:cs="Times New Roman"/>
          <w:sz w:val="26"/>
          <w:szCs w:val="26"/>
          <w:lang w:eastAsia="en-US"/>
        </w:rPr>
        <w:t xml:space="preserve">Положения, </w:t>
      </w:r>
      <w:r w:rsidR="002E5D25" w:rsidRPr="001A7EAE">
        <w:rPr>
          <w:rFonts w:ascii="Times New Roman" w:eastAsiaTheme="minorHAnsi" w:hAnsi="Times New Roman" w:cs="Times New Roman"/>
          <w:sz w:val="26"/>
          <w:szCs w:val="26"/>
          <w:lang w:eastAsia="en-US"/>
        </w:rPr>
        <w:t>с учетом положений статей 10</w:t>
      </w:r>
      <w:r w:rsidR="002E5D25" w:rsidRPr="001A7EAE">
        <w:rPr>
          <w:rFonts w:ascii="Times New Roman" w:eastAsiaTheme="minorHAnsi" w:hAnsi="Times New Roman" w:cs="Times New Roman"/>
          <w:sz w:val="26"/>
          <w:szCs w:val="26"/>
          <w:vertAlign w:val="superscript"/>
          <w:lang w:eastAsia="en-US"/>
        </w:rPr>
        <w:t>1</w:t>
      </w:r>
      <w:r w:rsidR="002E5D25" w:rsidRPr="001A7EAE">
        <w:rPr>
          <w:rFonts w:ascii="Times New Roman" w:eastAsiaTheme="minorHAnsi" w:hAnsi="Times New Roman" w:cs="Times New Roman"/>
          <w:sz w:val="26"/>
          <w:szCs w:val="26"/>
          <w:lang w:eastAsia="en-US"/>
        </w:rPr>
        <w:t xml:space="preserve"> и 15 Федерального закона № 178-ФЗ </w:t>
      </w:r>
      <w:r w:rsidR="001D72A9" w:rsidRPr="001A7EAE">
        <w:rPr>
          <w:rFonts w:ascii="Times New Roman" w:eastAsiaTheme="minorHAnsi" w:hAnsi="Times New Roman" w:cs="Times New Roman"/>
          <w:sz w:val="26"/>
          <w:szCs w:val="26"/>
          <w:lang w:eastAsia="en-US"/>
        </w:rPr>
        <w:t>определяются Администрацией</w:t>
      </w:r>
      <w:r w:rsidR="00024B13" w:rsidRPr="001A7EAE">
        <w:rPr>
          <w:rFonts w:ascii="Times New Roman" w:eastAsiaTheme="minorHAnsi" w:hAnsi="Times New Roman" w:cs="Times New Roman"/>
          <w:sz w:val="26"/>
          <w:szCs w:val="26"/>
          <w:lang w:eastAsia="en-US"/>
        </w:rPr>
        <w:t>.</w:t>
      </w:r>
    </w:p>
    <w:p w:rsidR="00757AF1" w:rsidRPr="001A7EAE" w:rsidRDefault="001D72A9" w:rsidP="00757AF1">
      <w:pPr>
        <w:pStyle w:val="ConsPlusNormal"/>
        <w:widowControl/>
        <w:ind w:firstLine="709"/>
        <w:jc w:val="both"/>
        <w:rPr>
          <w:rFonts w:ascii="Times New Roman" w:hAnsi="Times New Roman" w:cs="Times New Roman"/>
          <w:sz w:val="26"/>
          <w:szCs w:val="26"/>
        </w:rPr>
      </w:pPr>
      <w:r w:rsidRPr="001A7EAE">
        <w:rPr>
          <w:rFonts w:ascii="Times New Roman" w:eastAsiaTheme="minorHAnsi" w:hAnsi="Times New Roman" w:cs="Times New Roman"/>
          <w:sz w:val="26"/>
          <w:szCs w:val="26"/>
          <w:lang w:eastAsia="en-US"/>
        </w:rPr>
        <w:t xml:space="preserve">7. </w:t>
      </w:r>
      <w:r w:rsidR="00757AF1" w:rsidRPr="001A7EAE">
        <w:rPr>
          <w:rFonts w:ascii="Times New Roman" w:hAnsi="Times New Roman" w:cs="Times New Roman"/>
          <w:sz w:val="26"/>
          <w:szCs w:val="26"/>
        </w:rPr>
        <w:t>Администрация</w:t>
      </w:r>
      <w:r w:rsidR="00FB55DB" w:rsidRPr="001A7EAE">
        <w:rPr>
          <w:rFonts w:ascii="Times New Roman" w:hAnsi="Times New Roman" w:cs="Times New Roman"/>
          <w:sz w:val="26"/>
          <w:szCs w:val="26"/>
        </w:rPr>
        <w:t xml:space="preserve"> </w:t>
      </w:r>
      <w:r w:rsidR="00757AF1" w:rsidRPr="001A7EAE">
        <w:rPr>
          <w:rFonts w:ascii="Times New Roman" w:hAnsi="Times New Roman" w:cs="Times New Roman"/>
          <w:sz w:val="26"/>
          <w:szCs w:val="26"/>
        </w:rPr>
        <w:t>осуществляет функции администратора сайта в сети «Интернет» и определяет порядок его функционирования.</w:t>
      </w:r>
    </w:p>
    <w:p w:rsidR="00757AF1" w:rsidRPr="001A7EAE" w:rsidRDefault="00757AF1" w:rsidP="00757AF1">
      <w:pPr>
        <w:pStyle w:val="ConsPlusNormal"/>
        <w:widowControl/>
        <w:ind w:firstLine="709"/>
        <w:jc w:val="both"/>
        <w:rPr>
          <w:rFonts w:ascii="Times New Roman" w:eastAsiaTheme="minorHAnsi" w:hAnsi="Times New Roman" w:cs="Times New Roman"/>
          <w:sz w:val="26"/>
          <w:szCs w:val="26"/>
          <w:lang w:eastAsia="en-US"/>
        </w:rPr>
      </w:pPr>
    </w:p>
    <w:p w:rsidR="00B4397A" w:rsidRPr="001A7EAE" w:rsidRDefault="00E83372" w:rsidP="004B0F43">
      <w:pPr>
        <w:pStyle w:val="ConsPlusNormal"/>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t>Глава 4. Планирование приватизации</w:t>
      </w:r>
      <w:r w:rsidR="00537073" w:rsidRPr="001A7EAE">
        <w:rPr>
          <w:rFonts w:ascii="Times New Roman" w:eastAsiaTheme="minorHAnsi" w:hAnsi="Times New Roman" w:cs="Times New Roman"/>
          <w:b/>
          <w:sz w:val="26"/>
          <w:szCs w:val="26"/>
          <w:lang w:eastAsia="en-US"/>
        </w:rPr>
        <w:br/>
      </w:r>
      <w:r w:rsidRPr="001A7EAE">
        <w:rPr>
          <w:rFonts w:ascii="Times New Roman" w:eastAsiaTheme="minorHAnsi" w:hAnsi="Times New Roman" w:cs="Times New Roman"/>
          <w:b/>
          <w:sz w:val="26"/>
          <w:szCs w:val="26"/>
          <w:lang w:eastAsia="en-US"/>
        </w:rPr>
        <w:t>муниципального имущества</w:t>
      </w:r>
    </w:p>
    <w:p w:rsidR="00E83372" w:rsidRPr="001A7EAE" w:rsidRDefault="00E83372" w:rsidP="004B0F43">
      <w:pPr>
        <w:pStyle w:val="ConsPlusNormal"/>
        <w:widowControl/>
        <w:jc w:val="center"/>
        <w:rPr>
          <w:rFonts w:ascii="Times New Roman" w:eastAsiaTheme="minorHAnsi" w:hAnsi="Times New Roman" w:cs="Times New Roman"/>
          <w:sz w:val="26"/>
          <w:szCs w:val="26"/>
          <w:lang w:eastAsia="en-US"/>
        </w:rPr>
      </w:pPr>
    </w:p>
    <w:p w:rsidR="00E83372" w:rsidRPr="001A7EAE" w:rsidRDefault="001D72A9" w:rsidP="00E83372">
      <w:pPr>
        <w:pStyle w:val="ConsPlusNormal"/>
        <w:widowControl/>
        <w:ind w:firstLine="709"/>
        <w:jc w:val="both"/>
        <w:rPr>
          <w:rFonts w:ascii="Times New Roman" w:hAnsi="Times New Roman" w:cs="Times New Roman"/>
          <w:sz w:val="26"/>
          <w:szCs w:val="26"/>
        </w:rPr>
      </w:pPr>
      <w:r w:rsidRPr="001A7EAE">
        <w:rPr>
          <w:rFonts w:ascii="Times New Roman" w:eastAsiaTheme="minorHAnsi" w:hAnsi="Times New Roman" w:cs="Times New Roman"/>
          <w:sz w:val="26"/>
          <w:szCs w:val="26"/>
          <w:lang w:eastAsia="en-US"/>
        </w:rPr>
        <w:t>8</w:t>
      </w:r>
      <w:r w:rsidR="00E83372" w:rsidRPr="001A7EAE">
        <w:rPr>
          <w:rFonts w:ascii="Times New Roman" w:eastAsiaTheme="minorHAnsi" w:hAnsi="Times New Roman" w:cs="Times New Roman"/>
          <w:sz w:val="26"/>
          <w:szCs w:val="26"/>
          <w:lang w:eastAsia="en-US"/>
        </w:rPr>
        <w:t xml:space="preserve">. Администрация </w:t>
      </w:r>
      <w:r w:rsidR="00E83372" w:rsidRPr="001A7EAE">
        <w:rPr>
          <w:rFonts w:ascii="Times New Roman" w:hAnsi="Times New Roman" w:cs="Times New Roman"/>
          <w:sz w:val="26"/>
          <w:szCs w:val="26"/>
        </w:rPr>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A627DB" w:rsidRPr="001A7EAE" w:rsidRDefault="00A627DB" w:rsidP="00E83372">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 xml:space="preserve">Порядок организации работы по разработке прогнозного плана приватизации муниципального имущества определяется </w:t>
      </w:r>
      <w:r w:rsidR="00FB55DB" w:rsidRPr="001A7EAE">
        <w:rPr>
          <w:rFonts w:ascii="Times New Roman" w:hAnsi="Times New Roman" w:cs="Times New Roman"/>
          <w:sz w:val="26"/>
          <w:szCs w:val="26"/>
        </w:rPr>
        <w:t>А</w:t>
      </w:r>
      <w:r w:rsidRPr="001A7EAE">
        <w:rPr>
          <w:rFonts w:ascii="Times New Roman" w:hAnsi="Times New Roman" w:cs="Times New Roman"/>
          <w:sz w:val="26"/>
          <w:szCs w:val="26"/>
        </w:rPr>
        <w:t>дминистрацией.</w:t>
      </w:r>
    </w:p>
    <w:p w:rsidR="00073D5E" w:rsidRPr="001A7EAE" w:rsidRDefault="001D72A9" w:rsidP="00073D5E">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9</w:t>
      </w:r>
      <w:r w:rsidR="00E83372" w:rsidRPr="001A7EAE">
        <w:rPr>
          <w:rFonts w:ascii="Times New Roman" w:hAnsi="Times New Roman" w:cs="Times New Roman"/>
          <w:sz w:val="26"/>
          <w:szCs w:val="26"/>
        </w:rPr>
        <w:t>. Прогнозный план приватизации муниципального имущества на соответствующий год вносится на рассмотрение и утверждение в</w:t>
      </w:r>
      <w:r w:rsidR="00FB55DB" w:rsidRPr="001A7EAE">
        <w:rPr>
          <w:rFonts w:ascii="Times New Roman" w:hAnsi="Times New Roman" w:cs="Times New Roman"/>
          <w:sz w:val="26"/>
          <w:szCs w:val="26"/>
        </w:rPr>
        <w:t xml:space="preserve"> </w:t>
      </w:r>
      <w:r w:rsidR="005C67B3" w:rsidRPr="001A7EAE">
        <w:rPr>
          <w:rFonts w:ascii="Times New Roman" w:hAnsi="Times New Roman" w:cs="Times New Roman"/>
          <w:sz w:val="26"/>
          <w:szCs w:val="26"/>
        </w:rPr>
        <w:t>Совет депутатов</w:t>
      </w:r>
      <w:r w:rsidR="00FB55DB" w:rsidRPr="001A7EAE">
        <w:rPr>
          <w:rFonts w:ascii="Times New Roman" w:hAnsi="Times New Roman" w:cs="Times New Roman"/>
          <w:sz w:val="26"/>
          <w:szCs w:val="26"/>
        </w:rPr>
        <w:t xml:space="preserve"> </w:t>
      </w:r>
      <w:r w:rsidR="00E83372" w:rsidRPr="001A7EAE">
        <w:rPr>
          <w:rFonts w:ascii="Times New Roman" w:hAnsi="Times New Roman" w:cs="Times New Roman"/>
          <w:sz w:val="26"/>
          <w:szCs w:val="26"/>
        </w:rPr>
        <w:t xml:space="preserve">не позднее </w:t>
      </w:r>
      <w:r w:rsidR="001A7EAE">
        <w:rPr>
          <w:rFonts w:ascii="Times New Roman" w:hAnsi="Times New Roman" w:cs="Times New Roman"/>
          <w:sz w:val="26"/>
          <w:szCs w:val="26"/>
        </w:rPr>
        <w:t xml:space="preserve">15 </w:t>
      </w:r>
      <w:r w:rsidR="00F008C0">
        <w:rPr>
          <w:rFonts w:ascii="Times New Roman" w:hAnsi="Times New Roman" w:cs="Times New Roman"/>
          <w:sz w:val="26"/>
          <w:szCs w:val="26"/>
        </w:rPr>
        <w:t>ноября</w:t>
      </w:r>
      <w:r w:rsidR="00E83372" w:rsidRPr="001A7EAE">
        <w:rPr>
          <w:rStyle w:val="a5"/>
          <w:rFonts w:ascii="Times New Roman" w:hAnsi="Times New Roman" w:cs="Times New Roman"/>
          <w:sz w:val="26"/>
          <w:szCs w:val="26"/>
        </w:rPr>
        <w:footnoteReference w:id="3"/>
      </w:r>
      <w:r w:rsidR="00E83372" w:rsidRPr="001A7EAE">
        <w:rPr>
          <w:rFonts w:ascii="Times New Roman" w:hAnsi="Times New Roman" w:cs="Times New Roman"/>
          <w:sz w:val="26"/>
          <w:szCs w:val="26"/>
        </w:rPr>
        <w:t>.</w:t>
      </w:r>
    </w:p>
    <w:p w:rsidR="00073D5E" w:rsidRPr="001A7EAE" w:rsidRDefault="001D72A9"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10</w:t>
      </w:r>
      <w:r w:rsidR="00073D5E" w:rsidRPr="001A7EAE">
        <w:rPr>
          <w:rFonts w:ascii="Times New Roman" w:eastAsiaTheme="minorHAnsi" w:hAnsi="Times New Roman" w:cs="Times New Roman"/>
          <w:sz w:val="26"/>
          <w:szCs w:val="26"/>
          <w:lang w:eastAsia="en-US"/>
        </w:rPr>
        <w:t>. Прогнозный план содержит:</w:t>
      </w:r>
    </w:p>
    <w:p w:rsidR="00073D5E" w:rsidRPr="001A7EAE" w:rsidRDefault="00073D5E"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073D5E" w:rsidRPr="001A7EAE" w:rsidRDefault="00073D5E"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 характеристику муниципального имущества, подлежащего приватизации;</w:t>
      </w:r>
    </w:p>
    <w:p w:rsidR="00073D5E" w:rsidRPr="001A7EAE" w:rsidRDefault="00073D5E"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13" w:history="1">
        <w:r w:rsidRPr="001A7EAE">
          <w:rPr>
            <w:rFonts w:ascii="Times New Roman" w:eastAsiaTheme="minorHAnsi" w:hAnsi="Times New Roman" w:cs="Times New Roman"/>
            <w:sz w:val="26"/>
            <w:szCs w:val="26"/>
            <w:lang w:eastAsia="en-US"/>
          </w:rPr>
          <w:t>законом</w:t>
        </w:r>
      </w:hyperlink>
      <w:r w:rsidRPr="001A7EAE">
        <w:rPr>
          <w:rFonts w:ascii="Times New Roman" w:eastAsiaTheme="minorHAnsi" w:hAnsi="Times New Roman" w:cs="Times New Roman"/>
          <w:sz w:val="26"/>
          <w:szCs w:val="26"/>
          <w:lang w:eastAsia="en-US"/>
        </w:rPr>
        <w:t xml:space="preserve"> </w:t>
      </w:r>
      <w:r w:rsidR="00B70943" w:rsidRPr="001A7EAE">
        <w:rPr>
          <w:rFonts w:ascii="Times New Roman" w:eastAsiaTheme="minorHAnsi" w:hAnsi="Times New Roman" w:cs="Times New Roman"/>
          <w:sz w:val="26"/>
          <w:szCs w:val="26"/>
          <w:lang w:eastAsia="en-US"/>
        </w:rPr>
        <w:t>№</w:t>
      </w:r>
      <w:r w:rsidRPr="001A7EAE">
        <w:rPr>
          <w:rFonts w:ascii="Times New Roman" w:eastAsiaTheme="minorHAnsi" w:hAnsi="Times New Roman" w:cs="Times New Roman"/>
          <w:sz w:val="26"/>
          <w:szCs w:val="26"/>
          <w:lang w:eastAsia="en-US"/>
        </w:rPr>
        <w:t xml:space="preserve"> 178-ФЗ и </w:t>
      </w:r>
      <w:r w:rsidRPr="001A7EAE">
        <w:rPr>
          <w:rFonts w:ascii="Times New Roman" w:eastAsiaTheme="minorHAnsi" w:hAnsi="Times New Roman" w:cs="Times New Roman"/>
          <w:sz w:val="26"/>
          <w:szCs w:val="26"/>
          <w:lang w:eastAsia="en-US"/>
        </w:rPr>
        <w:lastRenderedPageBreak/>
        <w:t xml:space="preserve">Федеральным </w:t>
      </w:r>
      <w:hyperlink r:id="rId14" w:history="1">
        <w:r w:rsidRPr="001A7EAE">
          <w:rPr>
            <w:rFonts w:ascii="Times New Roman" w:eastAsiaTheme="minorHAnsi" w:hAnsi="Times New Roman" w:cs="Times New Roman"/>
            <w:sz w:val="26"/>
            <w:szCs w:val="26"/>
            <w:lang w:eastAsia="en-US"/>
          </w:rPr>
          <w:t>законом</w:t>
        </w:r>
      </w:hyperlink>
      <w:r w:rsidRPr="001A7EAE">
        <w:rPr>
          <w:rFonts w:ascii="Times New Roman" w:eastAsiaTheme="minorHAnsi" w:hAnsi="Times New Roman" w:cs="Times New Roman"/>
          <w:sz w:val="26"/>
          <w:szCs w:val="26"/>
          <w:lang w:eastAsia="en-US"/>
        </w:rPr>
        <w:t xml:space="preserve"> от</w:t>
      </w:r>
      <w:r w:rsid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xml:space="preserve">24 июля 1998 года </w:t>
      </w:r>
      <w:r w:rsidR="00B70943" w:rsidRPr="001A7EAE">
        <w:rPr>
          <w:rFonts w:ascii="Times New Roman" w:eastAsiaTheme="minorHAnsi" w:hAnsi="Times New Roman" w:cs="Times New Roman"/>
          <w:sz w:val="26"/>
          <w:szCs w:val="26"/>
          <w:lang w:eastAsia="en-US"/>
        </w:rPr>
        <w:t>№</w:t>
      </w:r>
      <w:r w:rsidRPr="001A7EAE">
        <w:rPr>
          <w:rFonts w:ascii="Times New Roman" w:eastAsiaTheme="minorHAnsi" w:hAnsi="Times New Roman" w:cs="Times New Roman"/>
          <w:sz w:val="26"/>
          <w:szCs w:val="26"/>
          <w:lang w:eastAsia="en-US"/>
        </w:rPr>
        <w:t xml:space="preserve"> 124-ФЗ </w:t>
      </w:r>
      <w:r w:rsidR="00B70943" w:rsidRPr="001A7EAE">
        <w:rPr>
          <w:rFonts w:ascii="Times New Roman" w:eastAsiaTheme="minorHAnsi" w:hAnsi="Times New Roman" w:cs="Times New Roman"/>
          <w:sz w:val="26"/>
          <w:szCs w:val="26"/>
          <w:lang w:eastAsia="en-US"/>
        </w:rPr>
        <w:t>«</w:t>
      </w:r>
      <w:r w:rsidRPr="001A7EAE">
        <w:rPr>
          <w:rFonts w:ascii="Times New Roman" w:eastAsiaTheme="minorHAnsi" w:hAnsi="Times New Roman" w:cs="Times New Roman"/>
          <w:sz w:val="26"/>
          <w:szCs w:val="26"/>
          <w:lang w:eastAsia="en-US"/>
        </w:rPr>
        <w:t>Об основных гарантиях прав ребенка в Российской Федерации</w:t>
      </w:r>
      <w:r w:rsidR="00B70943" w:rsidRPr="001A7EAE">
        <w:rPr>
          <w:rFonts w:ascii="Times New Roman" w:eastAsiaTheme="minorHAnsi" w:hAnsi="Times New Roman" w:cs="Times New Roman"/>
          <w:sz w:val="26"/>
          <w:szCs w:val="26"/>
          <w:lang w:eastAsia="en-US"/>
        </w:rPr>
        <w:t>»</w:t>
      </w:r>
      <w:r w:rsidRPr="001A7EAE">
        <w:rPr>
          <w:rFonts w:ascii="Times New Roman" w:eastAsiaTheme="minorHAnsi" w:hAnsi="Times New Roman" w:cs="Times New Roman"/>
          <w:sz w:val="26"/>
          <w:szCs w:val="26"/>
          <w:lang w:eastAsia="en-US"/>
        </w:rPr>
        <w:t>;</w:t>
      </w:r>
    </w:p>
    <w:p w:rsidR="00073D5E" w:rsidRPr="001A7EAE" w:rsidRDefault="00B70943"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4</w:t>
      </w:r>
      <w:r w:rsidR="00073D5E" w:rsidRPr="001A7EAE">
        <w:rPr>
          <w:rFonts w:ascii="Times New Roman" w:eastAsiaTheme="minorHAnsi" w:hAnsi="Times New Roman" w:cs="Times New Roman"/>
          <w:sz w:val="26"/>
          <w:szCs w:val="26"/>
          <w:lang w:eastAsia="en-US"/>
        </w:rPr>
        <w:t xml:space="preserve">) предполагаемые сроки приватизации и прогноз поступления средств от приватизации </w:t>
      </w:r>
      <w:r w:rsidRPr="001A7EAE">
        <w:rPr>
          <w:rFonts w:ascii="Times New Roman" w:eastAsiaTheme="minorHAnsi" w:hAnsi="Times New Roman" w:cs="Times New Roman"/>
          <w:sz w:val="26"/>
          <w:szCs w:val="26"/>
          <w:lang w:eastAsia="en-US"/>
        </w:rPr>
        <w:t>муниципального</w:t>
      </w:r>
      <w:r w:rsidR="00073D5E" w:rsidRPr="001A7EAE">
        <w:rPr>
          <w:rFonts w:ascii="Times New Roman" w:eastAsiaTheme="minorHAnsi" w:hAnsi="Times New Roman" w:cs="Times New Roman"/>
          <w:sz w:val="26"/>
          <w:szCs w:val="26"/>
          <w:lang w:eastAsia="en-US"/>
        </w:rPr>
        <w:t xml:space="preserve"> имущества.</w:t>
      </w:r>
    </w:p>
    <w:p w:rsidR="00A627DB" w:rsidRPr="001A7EAE" w:rsidRDefault="00A627DB"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w:t>
      </w:r>
      <w:r w:rsidR="001D72A9" w:rsidRPr="001A7EAE">
        <w:rPr>
          <w:rFonts w:ascii="Times New Roman" w:eastAsiaTheme="minorHAnsi" w:hAnsi="Times New Roman" w:cs="Times New Roman"/>
          <w:sz w:val="26"/>
          <w:szCs w:val="26"/>
          <w:lang w:eastAsia="en-US"/>
        </w:rPr>
        <w:t>1</w:t>
      </w:r>
      <w:r w:rsidRPr="001A7EAE">
        <w:rPr>
          <w:rFonts w:ascii="Times New Roman" w:eastAsiaTheme="minorHAnsi" w:hAnsi="Times New Roman" w:cs="Times New Roman"/>
          <w:sz w:val="26"/>
          <w:szCs w:val="26"/>
          <w:lang w:eastAsia="en-US"/>
        </w:rPr>
        <w:t>. Прогнозный план приватизации на соответствующий год утверждается решением</w:t>
      </w:r>
      <w:r w:rsidR="00FB55DB" w:rsidRPr="001A7EAE">
        <w:rPr>
          <w:rFonts w:ascii="Times New Roman" w:hAnsi="Times New Roman" w:cs="Times New Roman"/>
          <w:sz w:val="26"/>
          <w:szCs w:val="26"/>
        </w:rPr>
        <w:t xml:space="preserve"> </w:t>
      </w:r>
      <w:r w:rsidR="005C67B3" w:rsidRPr="001A7EAE">
        <w:rPr>
          <w:rFonts w:ascii="Times New Roman" w:hAnsi="Times New Roman" w:cs="Times New Roman"/>
          <w:sz w:val="26"/>
          <w:szCs w:val="26"/>
        </w:rPr>
        <w:t>Совета депутатов</w:t>
      </w:r>
      <w:r w:rsidRPr="001A7EAE">
        <w:rPr>
          <w:rFonts w:ascii="Times New Roman" w:hAnsi="Times New Roman" w:cs="Times New Roman"/>
          <w:sz w:val="26"/>
          <w:szCs w:val="26"/>
        </w:rPr>
        <w:t>.</w:t>
      </w:r>
    </w:p>
    <w:p w:rsidR="00073D5E" w:rsidRPr="001A7EAE" w:rsidRDefault="00B70943" w:rsidP="00073D5E">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w:t>
      </w:r>
      <w:r w:rsidR="001D72A9" w:rsidRPr="001A7EAE">
        <w:rPr>
          <w:rFonts w:ascii="Times New Roman" w:eastAsiaTheme="minorHAnsi" w:hAnsi="Times New Roman" w:cs="Times New Roman"/>
          <w:sz w:val="26"/>
          <w:szCs w:val="26"/>
          <w:lang w:eastAsia="en-US"/>
        </w:rPr>
        <w:t>2</w:t>
      </w:r>
      <w:r w:rsidR="00073D5E"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Муниципальное</w:t>
      </w:r>
      <w:r w:rsidR="00073D5E" w:rsidRPr="001A7EAE">
        <w:rPr>
          <w:rFonts w:ascii="Times New Roman" w:eastAsiaTheme="minorHAnsi" w:hAnsi="Times New Roman" w:cs="Times New Roman"/>
          <w:sz w:val="26"/>
          <w:szCs w:val="26"/>
          <w:lang w:eastAsia="en-US"/>
        </w:rPr>
        <w:t xml:space="preserve">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B70943" w:rsidRPr="001A7EAE" w:rsidRDefault="00B70943" w:rsidP="00073D5E">
      <w:pPr>
        <w:pStyle w:val="ConsPlusNormal"/>
        <w:widowControl/>
        <w:ind w:firstLine="709"/>
        <w:jc w:val="both"/>
        <w:rPr>
          <w:rFonts w:ascii="Times New Roman" w:eastAsiaTheme="minorHAnsi" w:hAnsi="Times New Roman" w:cs="Times New Roman"/>
          <w:b/>
          <w:sz w:val="26"/>
          <w:szCs w:val="26"/>
          <w:lang w:eastAsia="en-US"/>
        </w:rPr>
      </w:pPr>
    </w:p>
    <w:p w:rsidR="00B70943" w:rsidRPr="001A7EAE" w:rsidRDefault="00B70943" w:rsidP="00BE0FB9">
      <w:pPr>
        <w:pStyle w:val="ConsPlusNormal"/>
        <w:keepNext/>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t>Глава 5. Решение об условиях</w:t>
      </w:r>
      <w:r w:rsidR="00537073" w:rsidRPr="001A7EAE">
        <w:rPr>
          <w:rFonts w:ascii="Times New Roman" w:eastAsiaTheme="minorHAnsi" w:hAnsi="Times New Roman" w:cs="Times New Roman"/>
          <w:b/>
          <w:sz w:val="26"/>
          <w:szCs w:val="26"/>
          <w:lang w:eastAsia="en-US"/>
        </w:rPr>
        <w:br/>
      </w:r>
      <w:r w:rsidRPr="001A7EAE">
        <w:rPr>
          <w:rFonts w:ascii="Times New Roman" w:eastAsiaTheme="minorHAnsi" w:hAnsi="Times New Roman" w:cs="Times New Roman"/>
          <w:b/>
          <w:sz w:val="26"/>
          <w:szCs w:val="26"/>
          <w:lang w:eastAsia="en-US"/>
        </w:rPr>
        <w:t>приватизации</w:t>
      </w:r>
      <w:r w:rsidR="00537073" w:rsidRPr="001A7EAE">
        <w:rPr>
          <w:rFonts w:ascii="Times New Roman" w:eastAsiaTheme="minorHAnsi" w:hAnsi="Times New Roman" w:cs="Times New Roman"/>
          <w:b/>
          <w:sz w:val="26"/>
          <w:szCs w:val="26"/>
          <w:lang w:eastAsia="en-US"/>
        </w:rPr>
        <w:t xml:space="preserve"> </w:t>
      </w:r>
      <w:r w:rsidRPr="001A7EAE">
        <w:rPr>
          <w:rFonts w:ascii="Times New Roman" w:eastAsiaTheme="minorHAnsi" w:hAnsi="Times New Roman" w:cs="Times New Roman"/>
          <w:b/>
          <w:sz w:val="26"/>
          <w:szCs w:val="26"/>
          <w:lang w:eastAsia="en-US"/>
        </w:rPr>
        <w:t>муниципального имущества</w:t>
      </w:r>
    </w:p>
    <w:p w:rsidR="00B70943" w:rsidRPr="001A7EAE" w:rsidRDefault="00B70943" w:rsidP="00BE0FB9">
      <w:pPr>
        <w:pStyle w:val="ConsPlusNormal"/>
        <w:keepNext/>
        <w:widowControl/>
        <w:jc w:val="center"/>
        <w:rPr>
          <w:rFonts w:ascii="Times New Roman" w:eastAsiaTheme="minorHAnsi" w:hAnsi="Times New Roman" w:cs="Times New Roman"/>
          <w:sz w:val="26"/>
          <w:szCs w:val="26"/>
          <w:lang w:eastAsia="en-US"/>
        </w:rPr>
      </w:pPr>
    </w:p>
    <w:p w:rsidR="00B70943" w:rsidRPr="001A7EAE" w:rsidRDefault="00B70943" w:rsidP="00B70943">
      <w:pPr>
        <w:pStyle w:val="ConsPlusNormal"/>
        <w:widowControl/>
        <w:ind w:firstLine="709"/>
        <w:jc w:val="both"/>
        <w:rPr>
          <w:rFonts w:ascii="Times New Roman" w:hAnsi="Times New Roman" w:cs="Times New Roman"/>
          <w:sz w:val="26"/>
          <w:szCs w:val="26"/>
        </w:rPr>
      </w:pPr>
      <w:r w:rsidRPr="001A7EAE">
        <w:rPr>
          <w:rFonts w:ascii="Times New Roman" w:eastAsiaTheme="minorHAnsi" w:hAnsi="Times New Roman" w:cs="Times New Roman"/>
          <w:sz w:val="26"/>
          <w:szCs w:val="26"/>
          <w:lang w:eastAsia="en-US"/>
        </w:rPr>
        <w:t>1</w:t>
      </w:r>
      <w:r w:rsidR="006C0436" w:rsidRPr="001A7EAE">
        <w:rPr>
          <w:rFonts w:ascii="Times New Roman" w:eastAsiaTheme="minorHAnsi" w:hAnsi="Times New Roman" w:cs="Times New Roman"/>
          <w:sz w:val="26"/>
          <w:szCs w:val="26"/>
          <w:lang w:eastAsia="en-US"/>
        </w:rPr>
        <w:t>3</w:t>
      </w:r>
      <w:r w:rsidRPr="001A7EAE">
        <w:rPr>
          <w:rFonts w:ascii="Times New Roman" w:eastAsiaTheme="minorHAnsi" w:hAnsi="Times New Roman" w:cs="Times New Roman"/>
          <w:sz w:val="26"/>
          <w:szCs w:val="26"/>
          <w:lang w:eastAsia="en-US"/>
        </w:rPr>
        <w:t>. Решения об условиях приватизации муниципального имущества принима</w:t>
      </w:r>
      <w:r w:rsidR="00EE48E6" w:rsidRPr="001A7EAE">
        <w:rPr>
          <w:rFonts w:ascii="Times New Roman" w:eastAsiaTheme="minorHAnsi" w:hAnsi="Times New Roman" w:cs="Times New Roman"/>
          <w:sz w:val="26"/>
          <w:szCs w:val="26"/>
          <w:lang w:eastAsia="en-US"/>
        </w:rPr>
        <w:t>ю</w:t>
      </w:r>
      <w:r w:rsidRPr="001A7EAE">
        <w:rPr>
          <w:rFonts w:ascii="Times New Roman" w:eastAsiaTheme="minorHAnsi" w:hAnsi="Times New Roman" w:cs="Times New Roman"/>
          <w:sz w:val="26"/>
          <w:szCs w:val="26"/>
          <w:lang w:eastAsia="en-US"/>
        </w:rPr>
        <w:t xml:space="preserve">тся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дминистрацией</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в соответствии с прогнозным планом приватизации муниципального имущества и оформля</w:t>
      </w:r>
      <w:r w:rsidR="00A627DB" w:rsidRPr="001A7EAE">
        <w:rPr>
          <w:rFonts w:ascii="Times New Roman" w:hAnsi="Times New Roman" w:cs="Times New Roman"/>
          <w:sz w:val="26"/>
          <w:szCs w:val="26"/>
        </w:rPr>
        <w:t>ю</w:t>
      </w:r>
      <w:r w:rsidRPr="001A7EAE">
        <w:rPr>
          <w:rFonts w:ascii="Times New Roman" w:hAnsi="Times New Roman" w:cs="Times New Roman"/>
          <w:sz w:val="26"/>
          <w:szCs w:val="26"/>
        </w:rPr>
        <w:t xml:space="preserve">тся постановлением </w:t>
      </w:r>
      <w:r w:rsidR="00FB55DB" w:rsidRPr="001A7EAE">
        <w:rPr>
          <w:rFonts w:ascii="Times New Roman" w:hAnsi="Times New Roman" w:cs="Times New Roman"/>
          <w:sz w:val="26"/>
          <w:szCs w:val="26"/>
        </w:rPr>
        <w:t>А</w:t>
      </w:r>
      <w:r w:rsidRPr="001A7EAE">
        <w:rPr>
          <w:rFonts w:ascii="Times New Roman" w:hAnsi="Times New Roman" w:cs="Times New Roman"/>
          <w:sz w:val="26"/>
          <w:szCs w:val="26"/>
        </w:rPr>
        <w:t>дминистрации.</w:t>
      </w:r>
    </w:p>
    <w:p w:rsidR="00EE48E6" w:rsidRPr="001A7EAE" w:rsidRDefault="00EE48E6" w:rsidP="00B70943">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w:t>
      </w:r>
      <w:r w:rsidR="006C0436" w:rsidRPr="001A7EAE">
        <w:rPr>
          <w:rFonts w:ascii="Times New Roman" w:hAnsi="Times New Roman" w:cs="Times New Roman"/>
          <w:sz w:val="26"/>
          <w:szCs w:val="26"/>
        </w:rPr>
        <w:t>4</w:t>
      </w:r>
      <w:r w:rsidRPr="001A7EAE">
        <w:rPr>
          <w:rFonts w:ascii="Times New Roman" w:hAnsi="Times New Roman" w:cs="Times New Roman"/>
          <w:sz w:val="26"/>
          <w:szCs w:val="26"/>
        </w:rPr>
        <w:t>.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EE48E6" w:rsidRPr="001A7EAE" w:rsidRDefault="00EE48E6" w:rsidP="00EE48E6">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w:t>
      </w:r>
      <w:r w:rsidR="006C0436" w:rsidRPr="001A7EAE">
        <w:rPr>
          <w:rFonts w:ascii="Times New Roman" w:hAnsi="Times New Roman" w:cs="Times New Roman"/>
          <w:sz w:val="26"/>
          <w:szCs w:val="26"/>
        </w:rPr>
        <w:t>5</w:t>
      </w:r>
      <w:r w:rsidRPr="001A7EAE">
        <w:rPr>
          <w:rFonts w:ascii="Times New Roman" w:hAnsi="Times New Roman" w:cs="Times New Roman"/>
          <w:sz w:val="26"/>
          <w:szCs w:val="26"/>
        </w:rPr>
        <w:t xml:space="preserve">. Подготовка решений об условиях приватизации осуществляется в порядке, установленном </w:t>
      </w:r>
      <w:r w:rsidR="00FB55DB" w:rsidRPr="001A7EAE">
        <w:rPr>
          <w:rFonts w:ascii="Times New Roman" w:hAnsi="Times New Roman" w:cs="Times New Roman"/>
          <w:sz w:val="26"/>
          <w:szCs w:val="26"/>
        </w:rPr>
        <w:t>А</w:t>
      </w:r>
      <w:r w:rsidRPr="001A7EAE">
        <w:rPr>
          <w:rFonts w:ascii="Times New Roman" w:hAnsi="Times New Roman" w:cs="Times New Roman"/>
          <w:sz w:val="26"/>
          <w:szCs w:val="26"/>
        </w:rPr>
        <w:t>дминистрацией.</w:t>
      </w:r>
    </w:p>
    <w:p w:rsidR="00B70943" w:rsidRPr="001A7EAE" w:rsidRDefault="00B70943" w:rsidP="00B70943">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w:t>
      </w:r>
      <w:r w:rsidR="006C0436" w:rsidRPr="001A7EAE">
        <w:rPr>
          <w:rFonts w:ascii="Times New Roman" w:hAnsi="Times New Roman" w:cs="Times New Roman"/>
          <w:sz w:val="26"/>
          <w:szCs w:val="26"/>
        </w:rPr>
        <w:t>6</w:t>
      </w:r>
      <w:r w:rsidRPr="001A7EAE">
        <w:rPr>
          <w:rFonts w:ascii="Times New Roman" w:hAnsi="Times New Roman" w:cs="Times New Roman"/>
          <w:sz w:val="26"/>
          <w:szCs w:val="26"/>
        </w:rPr>
        <w:t>. В решении об условиях приватизации муниципального имущества должны содержаться следующие сведения:</w:t>
      </w:r>
    </w:p>
    <w:p w:rsidR="00B70943" w:rsidRPr="001A7EAE" w:rsidRDefault="00B70943" w:rsidP="00B70943">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 наименование имущества и иные позволяющие его индивидуализировать сведения (характеристика имущества);</w:t>
      </w:r>
    </w:p>
    <w:p w:rsidR="00B70943" w:rsidRPr="001A7EAE" w:rsidRDefault="00B70943" w:rsidP="00B70943">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 способ приватизации имущества;</w:t>
      </w:r>
    </w:p>
    <w:p w:rsidR="00B70943" w:rsidRPr="001A7EAE" w:rsidRDefault="00B70943" w:rsidP="00B70943">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 начальная цена имущества</w:t>
      </w:r>
      <w:r w:rsidR="00736141" w:rsidRPr="001A7EAE">
        <w:rPr>
          <w:rFonts w:ascii="Times New Roman" w:eastAsiaTheme="minorHAnsi" w:hAnsi="Times New Roman" w:cs="Times New Roman"/>
          <w:sz w:val="26"/>
          <w:szCs w:val="26"/>
          <w:lang w:eastAsia="en-US"/>
        </w:rPr>
        <w:t xml:space="preserve"> (за исключением случая продажи муниципального имущества без объявления цены)</w:t>
      </w:r>
      <w:r w:rsidRPr="001A7EAE">
        <w:rPr>
          <w:rFonts w:ascii="Times New Roman" w:eastAsiaTheme="minorHAnsi" w:hAnsi="Times New Roman" w:cs="Times New Roman"/>
          <w:sz w:val="26"/>
          <w:szCs w:val="26"/>
          <w:lang w:eastAsia="en-US"/>
        </w:rPr>
        <w:t>;</w:t>
      </w:r>
    </w:p>
    <w:p w:rsidR="00B70943" w:rsidRPr="001A7EAE" w:rsidRDefault="00B70943" w:rsidP="00B70943">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4) срок рассрочки платежа (в случае ее предоставления);</w:t>
      </w:r>
    </w:p>
    <w:p w:rsidR="00EE48E6" w:rsidRPr="001A7EAE" w:rsidRDefault="00B70943" w:rsidP="00EE48E6">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5) </w:t>
      </w:r>
      <w:r w:rsidR="00EE48E6" w:rsidRPr="001A7EAE">
        <w:rPr>
          <w:rFonts w:ascii="Times New Roman" w:eastAsiaTheme="minorHAnsi" w:hAnsi="Times New Roman" w:cs="Times New Roman"/>
          <w:sz w:val="26"/>
          <w:szCs w:val="26"/>
          <w:lang w:eastAsia="en-US"/>
        </w:rPr>
        <w:t>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711A27" w:rsidRPr="001A7EAE" w:rsidRDefault="00EE48E6"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1A7EAE">
        <w:rPr>
          <w:rFonts w:ascii="Times New Roman" w:eastAsiaTheme="minorHAnsi" w:hAnsi="Times New Roman" w:cs="Times New Roman"/>
          <w:sz w:val="26"/>
          <w:szCs w:val="26"/>
          <w:vertAlign w:val="superscript"/>
          <w:lang w:eastAsia="en-US"/>
        </w:rPr>
        <w:t>1</w:t>
      </w:r>
      <w:r w:rsidRPr="001A7EAE">
        <w:rPr>
          <w:rFonts w:ascii="Times New Roman" w:eastAsiaTheme="minorHAnsi" w:hAnsi="Times New Roman" w:cs="Times New Roman"/>
          <w:sz w:val="26"/>
          <w:szCs w:val="26"/>
          <w:lang w:eastAsia="en-US"/>
        </w:rPr>
        <w:t xml:space="preserve"> Федерального закона</w:t>
      </w:r>
      <w:r w:rsid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178-ФЗ);</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7) условия инвестиционных обязательств и эксплуатационных обязательств, оформленные в соответствии со статьей 30</w:t>
      </w:r>
      <w:r w:rsidRPr="001A7EAE">
        <w:rPr>
          <w:rFonts w:ascii="Times New Roman" w:eastAsiaTheme="minorHAnsi" w:hAnsi="Times New Roman" w:cs="Times New Roman"/>
          <w:sz w:val="26"/>
          <w:szCs w:val="26"/>
          <w:vertAlign w:val="superscript"/>
          <w:lang w:eastAsia="en-US"/>
        </w:rPr>
        <w:t>1</w:t>
      </w:r>
      <w:r w:rsidRPr="001A7EAE">
        <w:rPr>
          <w:rFonts w:ascii="Times New Roman" w:eastAsiaTheme="minorHAnsi" w:hAnsi="Times New Roman" w:cs="Times New Roman"/>
          <w:sz w:val="26"/>
          <w:szCs w:val="26"/>
          <w:lang w:eastAsia="en-US"/>
        </w:rPr>
        <w:t xml:space="preserve"> Федерального закона № 178-ФЗ;</w:t>
      </w:r>
    </w:p>
    <w:p w:rsidR="00B70943" w:rsidRPr="001A7EAE" w:rsidRDefault="00711A27" w:rsidP="00B70943">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8) </w:t>
      </w:r>
      <w:r w:rsidR="00B70943" w:rsidRPr="001A7EAE">
        <w:rPr>
          <w:rFonts w:ascii="Times New Roman" w:eastAsiaTheme="minorHAnsi" w:hAnsi="Times New Roman" w:cs="Times New Roman"/>
          <w:sz w:val="26"/>
          <w:szCs w:val="26"/>
          <w:lang w:eastAsia="en-US"/>
        </w:rPr>
        <w:t>иные необходимые для приватизации имущества сведения.</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w:t>
      </w:r>
      <w:r w:rsidR="006C0436" w:rsidRPr="001A7EAE">
        <w:rPr>
          <w:rFonts w:ascii="Times New Roman" w:eastAsiaTheme="minorHAnsi" w:hAnsi="Times New Roman" w:cs="Times New Roman"/>
          <w:sz w:val="26"/>
          <w:szCs w:val="26"/>
          <w:lang w:eastAsia="en-US"/>
        </w:rPr>
        <w:t>7</w:t>
      </w:r>
      <w:r w:rsidRPr="001A7EAE">
        <w:rPr>
          <w:rFonts w:ascii="Times New Roman" w:eastAsiaTheme="minorHAnsi" w:hAnsi="Times New Roman" w:cs="Times New Roman"/>
          <w:sz w:val="26"/>
          <w:szCs w:val="26"/>
          <w:lang w:eastAsia="en-US"/>
        </w:rPr>
        <w:t>.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11A27" w:rsidRPr="001A7EAE" w:rsidRDefault="00711A27"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lastRenderedPageBreak/>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11A27" w:rsidRPr="001A7EAE" w:rsidRDefault="00BE34E9" w:rsidP="00711A27">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w:t>
      </w:r>
      <w:r w:rsidR="006C0436" w:rsidRPr="001A7EAE">
        <w:rPr>
          <w:rFonts w:ascii="Times New Roman" w:eastAsiaTheme="minorHAnsi" w:hAnsi="Times New Roman" w:cs="Times New Roman"/>
          <w:sz w:val="26"/>
          <w:szCs w:val="26"/>
          <w:lang w:eastAsia="en-US"/>
        </w:rPr>
        <w:t>8</w:t>
      </w:r>
      <w:r w:rsidRPr="001A7EAE">
        <w:rPr>
          <w:rFonts w:ascii="Times New Roman" w:eastAsiaTheme="minorHAnsi" w:hAnsi="Times New Roman" w:cs="Times New Roman"/>
          <w:sz w:val="26"/>
          <w:szCs w:val="26"/>
          <w:lang w:eastAsia="en-US"/>
        </w:rPr>
        <w:t>. Условия приватизации муниципального имущества, определенные в решении об условиях приватизации муниципального имущества, не по</w:t>
      </w:r>
      <w:r w:rsidR="00C5014E" w:rsidRPr="001A7EAE">
        <w:rPr>
          <w:rFonts w:ascii="Times New Roman" w:eastAsiaTheme="minorHAnsi" w:hAnsi="Times New Roman" w:cs="Times New Roman"/>
          <w:sz w:val="26"/>
          <w:szCs w:val="26"/>
          <w:lang w:eastAsia="en-US"/>
        </w:rPr>
        <w:t>длежат изменению, за исключением случая, предусмотренного подпунктом 2 пункта 1</w:t>
      </w:r>
      <w:r w:rsidR="00CE6BBE" w:rsidRPr="001A7EAE">
        <w:rPr>
          <w:rFonts w:ascii="Times New Roman" w:eastAsiaTheme="minorHAnsi" w:hAnsi="Times New Roman" w:cs="Times New Roman"/>
          <w:sz w:val="26"/>
          <w:szCs w:val="26"/>
          <w:lang w:eastAsia="en-US"/>
        </w:rPr>
        <w:t>9</w:t>
      </w:r>
      <w:r w:rsidR="00C5014E" w:rsidRPr="001A7EAE">
        <w:rPr>
          <w:rFonts w:ascii="Times New Roman" w:eastAsiaTheme="minorHAnsi" w:hAnsi="Times New Roman" w:cs="Times New Roman"/>
          <w:sz w:val="26"/>
          <w:szCs w:val="26"/>
          <w:lang w:eastAsia="en-US"/>
        </w:rPr>
        <w:t xml:space="preserve"> настоящего Положения.</w:t>
      </w:r>
    </w:p>
    <w:p w:rsidR="00BE34E9" w:rsidRPr="001A7EAE" w:rsidRDefault="00BE34E9" w:rsidP="00BE34E9">
      <w:pPr>
        <w:pStyle w:val="ConsPlusNormal"/>
        <w:widowControl/>
        <w:ind w:firstLine="709"/>
        <w:jc w:val="both"/>
        <w:rPr>
          <w:rFonts w:ascii="Times New Roman" w:hAnsi="Times New Roman" w:cs="Times New Roman"/>
          <w:sz w:val="26"/>
          <w:szCs w:val="26"/>
        </w:rPr>
      </w:pPr>
      <w:r w:rsidRPr="001A7EAE">
        <w:rPr>
          <w:rFonts w:ascii="Times New Roman" w:eastAsiaTheme="minorHAnsi" w:hAnsi="Times New Roman" w:cs="Times New Roman"/>
          <w:sz w:val="26"/>
          <w:szCs w:val="26"/>
          <w:lang w:eastAsia="en-US"/>
        </w:rPr>
        <w:t>1</w:t>
      </w:r>
      <w:r w:rsidR="006C0436" w:rsidRPr="001A7EAE">
        <w:rPr>
          <w:rFonts w:ascii="Times New Roman" w:eastAsiaTheme="minorHAnsi" w:hAnsi="Times New Roman" w:cs="Times New Roman"/>
          <w:sz w:val="26"/>
          <w:szCs w:val="26"/>
          <w:lang w:eastAsia="en-US"/>
        </w:rPr>
        <w:t>9</w:t>
      </w:r>
      <w:r w:rsidRPr="001A7EAE">
        <w:rPr>
          <w:rFonts w:ascii="Times New Roman" w:eastAsiaTheme="minorHAnsi" w:hAnsi="Times New Roman" w:cs="Times New Roman"/>
          <w:sz w:val="26"/>
          <w:szCs w:val="26"/>
          <w:lang w:eastAsia="en-US"/>
        </w:rPr>
        <w:t xml:space="preserve">. В случае признания продажи муниципального имущества несостоявшейся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дминистрация</w:t>
      </w:r>
      <w:r w:rsidR="00FB55DB"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xml:space="preserve">в месячный срок должна принять одно из следующих решений, оформляемых постановлением </w:t>
      </w:r>
      <w:r w:rsidR="00FB55DB" w:rsidRPr="001A7EAE">
        <w:rPr>
          <w:rFonts w:ascii="Times New Roman" w:hAnsi="Times New Roman" w:cs="Times New Roman"/>
          <w:sz w:val="26"/>
          <w:szCs w:val="26"/>
        </w:rPr>
        <w:t>А</w:t>
      </w:r>
      <w:r w:rsidRPr="001A7EAE">
        <w:rPr>
          <w:rFonts w:ascii="Times New Roman" w:hAnsi="Times New Roman" w:cs="Times New Roman"/>
          <w:sz w:val="26"/>
          <w:szCs w:val="26"/>
        </w:rPr>
        <w:t>дминистрации:</w:t>
      </w:r>
    </w:p>
    <w:p w:rsidR="00BE34E9" w:rsidRPr="001A7EAE" w:rsidRDefault="00BE34E9" w:rsidP="00BE34E9">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1) о продаже муниципального имущества ранее установленным способом;</w:t>
      </w:r>
    </w:p>
    <w:p w:rsidR="00BE34E9" w:rsidRPr="001A7EAE" w:rsidRDefault="00BE34E9" w:rsidP="00BE34E9">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2) об изменении способа приватизации муниципального имущества;</w:t>
      </w:r>
    </w:p>
    <w:p w:rsidR="00BE34E9" w:rsidRPr="001A7EAE" w:rsidRDefault="00BE34E9" w:rsidP="00BE34E9">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3) об отмене ранее принятого решения об условиях приватизации муниципального имущества.</w:t>
      </w:r>
    </w:p>
    <w:p w:rsidR="00954A30" w:rsidRPr="001A7EAE" w:rsidRDefault="00954A30" w:rsidP="00B70943">
      <w:pPr>
        <w:pStyle w:val="ConsPlusNormal"/>
        <w:widowControl/>
        <w:ind w:firstLine="709"/>
        <w:jc w:val="both"/>
        <w:rPr>
          <w:rFonts w:ascii="Times New Roman" w:eastAsiaTheme="minorHAnsi" w:hAnsi="Times New Roman" w:cs="Times New Roman"/>
          <w:sz w:val="26"/>
          <w:szCs w:val="26"/>
          <w:lang w:eastAsia="en-US"/>
        </w:rPr>
      </w:pPr>
    </w:p>
    <w:p w:rsidR="00BA67E5" w:rsidRPr="001A7EAE" w:rsidRDefault="00BA67E5" w:rsidP="004B0F43">
      <w:pPr>
        <w:pStyle w:val="ConsPlusNormal"/>
        <w:widowControl/>
        <w:jc w:val="center"/>
        <w:rPr>
          <w:rFonts w:ascii="Times New Roman" w:eastAsiaTheme="minorHAnsi" w:hAnsi="Times New Roman" w:cs="Times New Roman"/>
          <w:b/>
          <w:bCs/>
          <w:sz w:val="26"/>
          <w:szCs w:val="26"/>
          <w:lang w:eastAsia="en-US"/>
        </w:rPr>
      </w:pPr>
      <w:r w:rsidRPr="001A7EAE">
        <w:rPr>
          <w:rFonts w:ascii="Times New Roman" w:hAnsi="Times New Roman" w:cs="Times New Roman"/>
          <w:b/>
          <w:sz w:val="26"/>
          <w:szCs w:val="26"/>
        </w:rPr>
        <w:t xml:space="preserve">Глава 6. </w:t>
      </w:r>
      <w:r w:rsidRPr="001A7EAE">
        <w:rPr>
          <w:rFonts w:ascii="Times New Roman" w:eastAsiaTheme="minorHAnsi" w:hAnsi="Times New Roman" w:cs="Times New Roman"/>
          <w:b/>
          <w:bCs/>
          <w:sz w:val="26"/>
          <w:szCs w:val="26"/>
          <w:lang w:eastAsia="en-US"/>
        </w:rPr>
        <w:t>Требования к условиям конкурса по продаже акций</w:t>
      </w:r>
      <w:r w:rsidR="00537073" w:rsidRPr="001A7EAE">
        <w:rPr>
          <w:rFonts w:ascii="Times New Roman" w:eastAsiaTheme="minorHAnsi" w:hAnsi="Times New Roman" w:cs="Times New Roman"/>
          <w:b/>
          <w:bCs/>
          <w:sz w:val="26"/>
          <w:szCs w:val="26"/>
          <w:lang w:eastAsia="en-US"/>
        </w:rPr>
        <w:br/>
      </w:r>
      <w:r w:rsidRPr="001A7EAE">
        <w:rPr>
          <w:rFonts w:ascii="Times New Roman" w:eastAsiaTheme="minorHAnsi" w:hAnsi="Times New Roman" w:cs="Times New Roman"/>
          <w:b/>
          <w:bCs/>
          <w:sz w:val="26"/>
          <w:szCs w:val="26"/>
          <w:lang w:eastAsia="en-US"/>
        </w:rPr>
        <w:t>акционерного общества, долей в уставном капитале общества</w:t>
      </w:r>
      <w:r w:rsidR="00537073" w:rsidRPr="001A7EAE">
        <w:rPr>
          <w:rFonts w:ascii="Times New Roman" w:eastAsiaTheme="minorHAnsi" w:hAnsi="Times New Roman" w:cs="Times New Roman"/>
          <w:b/>
          <w:bCs/>
          <w:sz w:val="26"/>
          <w:szCs w:val="26"/>
          <w:lang w:eastAsia="en-US"/>
        </w:rPr>
        <w:br/>
      </w:r>
      <w:r w:rsidRPr="001A7EAE">
        <w:rPr>
          <w:rFonts w:ascii="Times New Roman" w:eastAsiaTheme="minorHAnsi" w:hAnsi="Times New Roman" w:cs="Times New Roman"/>
          <w:b/>
          <w:bCs/>
          <w:sz w:val="26"/>
          <w:szCs w:val="26"/>
          <w:lang w:eastAsia="en-US"/>
        </w:rPr>
        <w:t>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w:t>
      </w:r>
      <w:r w:rsidR="00EA2E64" w:rsidRPr="001A7EAE">
        <w:rPr>
          <w:rFonts w:ascii="Times New Roman" w:eastAsiaTheme="minorHAnsi" w:hAnsi="Times New Roman" w:cs="Times New Roman"/>
          <w:b/>
          <w:bCs/>
          <w:sz w:val="26"/>
          <w:szCs w:val="26"/>
          <w:lang w:eastAsia="en-US"/>
        </w:rPr>
        <w:t xml:space="preserve">, к порядку осуществления контроля за исполнением условий конкурса и порядку </w:t>
      </w:r>
      <w:r w:rsidR="00EA2E64" w:rsidRPr="001A7EAE">
        <w:rPr>
          <w:rFonts w:ascii="Times New Roman" w:eastAsiaTheme="minorHAnsi" w:hAnsi="Times New Roman" w:cs="Times New Roman"/>
          <w:b/>
          <w:sz w:val="26"/>
          <w:szCs w:val="26"/>
          <w:lang w:eastAsia="en-US"/>
        </w:rPr>
        <w:t>подтверждения победителем конкурса исполнения таких условий</w:t>
      </w:r>
    </w:p>
    <w:p w:rsidR="00BA67E5" w:rsidRPr="001A7EAE" w:rsidRDefault="00BA67E5" w:rsidP="004B0F43">
      <w:pPr>
        <w:pStyle w:val="ConsPlusNormal"/>
        <w:widowControl/>
        <w:jc w:val="center"/>
        <w:rPr>
          <w:rFonts w:ascii="Times New Roman" w:eastAsiaTheme="minorHAnsi" w:hAnsi="Times New Roman" w:cs="Times New Roman"/>
          <w:bCs/>
          <w:sz w:val="26"/>
          <w:szCs w:val="26"/>
          <w:lang w:eastAsia="en-US"/>
        </w:rPr>
      </w:pPr>
    </w:p>
    <w:p w:rsidR="00BA67E5" w:rsidRPr="001A7EAE" w:rsidRDefault="006C0436" w:rsidP="00BA67E5">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bCs/>
          <w:sz w:val="26"/>
          <w:szCs w:val="26"/>
          <w:lang w:eastAsia="en-US"/>
        </w:rPr>
        <w:t>20</w:t>
      </w:r>
      <w:r w:rsidR="00BA67E5" w:rsidRPr="001A7EAE">
        <w:rPr>
          <w:rFonts w:ascii="Times New Roman" w:eastAsiaTheme="minorHAnsi" w:hAnsi="Times New Roman" w:cs="Times New Roman"/>
          <w:bCs/>
          <w:sz w:val="26"/>
          <w:szCs w:val="26"/>
          <w:lang w:eastAsia="en-US"/>
        </w:rPr>
        <w:t xml:space="preserve">. </w:t>
      </w:r>
      <w:r w:rsidR="00BA67E5" w:rsidRPr="001A7EAE">
        <w:rPr>
          <w:rFonts w:ascii="Times New Roman" w:eastAsiaTheme="minorHAnsi" w:hAnsi="Times New Roman" w:cs="Times New Roman"/>
          <w:sz w:val="26"/>
          <w:szCs w:val="26"/>
          <w:lang w:eastAsia="en-US"/>
        </w:rPr>
        <w:t xml:space="preserve">Условия конкурса </w:t>
      </w:r>
      <w:r w:rsidR="00005C1D" w:rsidRPr="001A7EAE">
        <w:rPr>
          <w:rFonts w:ascii="Times New Roman" w:eastAsiaTheme="minorHAnsi" w:hAnsi="Times New Roman" w:cs="Times New Roman"/>
          <w:bCs/>
          <w:sz w:val="26"/>
          <w:szCs w:val="26"/>
          <w:lang w:eastAsia="en-US"/>
        </w:rPr>
        <w:t>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w:t>
      </w:r>
      <w:r w:rsidR="00DF54A5" w:rsidRPr="001A7EAE">
        <w:rPr>
          <w:rFonts w:ascii="Times New Roman" w:eastAsiaTheme="minorHAnsi" w:hAnsi="Times New Roman" w:cs="Times New Roman"/>
          <w:bCs/>
          <w:sz w:val="26"/>
          <w:szCs w:val="26"/>
          <w:lang w:eastAsia="en-US"/>
        </w:rPr>
        <w:t>,</w:t>
      </w:r>
      <w:r w:rsidR="00005C1D" w:rsidRPr="001A7EAE">
        <w:rPr>
          <w:rFonts w:ascii="Times New Roman" w:eastAsiaTheme="minorHAnsi" w:hAnsi="Times New Roman" w:cs="Times New Roman"/>
          <w:bCs/>
          <w:sz w:val="26"/>
          <w:szCs w:val="26"/>
          <w:lang w:eastAsia="en-US"/>
        </w:rPr>
        <w:t xml:space="preserve"> </w:t>
      </w:r>
      <w:r w:rsidR="00BA67E5" w:rsidRPr="001A7EAE">
        <w:rPr>
          <w:rFonts w:ascii="Times New Roman" w:eastAsiaTheme="minorHAnsi" w:hAnsi="Times New Roman" w:cs="Times New Roman"/>
          <w:sz w:val="26"/>
          <w:szCs w:val="26"/>
          <w:lang w:eastAsia="en-US"/>
        </w:rPr>
        <w:t xml:space="preserve">утверждаются </w:t>
      </w:r>
      <w:r w:rsidR="00FB55DB" w:rsidRPr="001A7EAE">
        <w:rPr>
          <w:rFonts w:ascii="Times New Roman" w:eastAsiaTheme="minorHAnsi" w:hAnsi="Times New Roman" w:cs="Times New Roman"/>
          <w:sz w:val="26"/>
          <w:szCs w:val="26"/>
          <w:lang w:eastAsia="en-US"/>
        </w:rPr>
        <w:t>А</w:t>
      </w:r>
      <w:r w:rsidR="00BA67E5" w:rsidRPr="001A7EAE">
        <w:rPr>
          <w:rFonts w:ascii="Times New Roman" w:eastAsiaTheme="minorHAnsi" w:hAnsi="Times New Roman" w:cs="Times New Roman"/>
          <w:sz w:val="26"/>
          <w:szCs w:val="26"/>
          <w:lang w:eastAsia="en-US"/>
        </w:rPr>
        <w:t>дминистрацией.</w:t>
      </w:r>
    </w:p>
    <w:p w:rsidR="00BA67E5" w:rsidRPr="001A7EAE" w:rsidRDefault="0096412C" w:rsidP="00BA67E5">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1</w:t>
      </w:r>
      <w:r w:rsidR="00BA67E5" w:rsidRPr="001A7EAE">
        <w:rPr>
          <w:rFonts w:ascii="Times New Roman" w:eastAsiaTheme="minorHAnsi" w:hAnsi="Times New Roman" w:cs="Times New Roman"/>
          <w:sz w:val="26"/>
          <w:szCs w:val="26"/>
          <w:lang w:eastAsia="en-US"/>
        </w:rPr>
        <w:t>.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BA67E5" w:rsidRPr="001A7EAE" w:rsidRDefault="00BA67E5" w:rsidP="00BA67E5">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2</w:t>
      </w:r>
      <w:r w:rsidRPr="001A7EAE">
        <w:rPr>
          <w:rFonts w:ascii="Times New Roman" w:eastAsiaTheme="minorHAnsi" w:hAnsi="Times New Roman" w:cs="Times New Roman"/>
          <w:sz w:val="26"/>
          <w:szCs w:val="26"/>
          <w:lang w:eastAsia="en-US"/>
        </w:rPr>
        <w:t>. Условия конкурса не подлежат изменению.</w:t>
      </w:r>
    </w:p>
    <w:p w:rsidR="00C15576" w:rsidRPr="001A7EAE" w:rsidRDefault="00BA67E5" w:rsidP="00BA67E5">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3</w:t>
      </w:r>
      <w:r w:rsidRPr="001A7EAE">
        <w:rPr>
          <w:rFonts w:ascii="Times New Roman" w:eastAsiaTheme="minorHAnsi" w:hAnsi="Times New Roman" w:cs="Times New Roman"/>
          <w:sz w:val="26"/>
          <w:szCs w:val="26"/>
          <w:lang w:eastAsia="en-US"/>
        </w:rPr>
        <w:t xml:space="preserve">. Контроль за исполнением победителем конкурса условий конкурса осуществляет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дминистрация</w:t>
      </w:r>
      <w:r w:rsidR="00FB55DB"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в соответствии с заключенным с победителем конкурса до</w:t>
      </w:r>
      <w:r w:rsidR="00C15576" w:rsidRPr="001A7EAE">
        <w:rPr>
          <w:rFonts w:ascii="Times New Roman" w:eastAsiaTheme="minorHAnsi" w:hAnsi="Times New Roman" w:cs="Times New Roman"/>
          <w:sz w:val="26"/>
          <w:szCs w:val="26"/>
          <w:lang w:eastAsia="en-US"/>
        </w:rPr>
        <w:t xml:space="preserve">говором купли-продажи имущества в соответствии с установленным ей порядком с учетом раздела </w:t>
      </w:r>
      <w:r w:rsidR="00C15576" w:rsidRPr="001A7EAE">
        <w:rPr>
          <w:rFonts w:ascii="Times New Roman" w:eastAsiaTheme="minorHAnsi" w:hAnsi="Times New Roman" w:cs="Times New Roman"/>
          <w:sz w:val="26"/>
          <w:szCs w:val="26"/>
          <w:lang w:val="en-US" w:eastAsia="en-US"/>
        </w:rPr>
        <w:t>IV</w:t>
      </w:r>
      <w:r w:rsidR="00C15576" w:rsidRPr="001A7EAE">
        <w:rPr>
          <w:rFonts w:ascii="Times New Roman" w:eastAsiaTheme="minorHAnsi" w:hAnsi="Times New Roman" w:cs="Times New Roman"/>
          <w:sz w:val="26"/>
          <w:szCs w:val="26"/>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
    <w:p w:rsidR="00FD0694" w:rsidRPr="001A7EAE" w:rsidRDefault="00BA67E5" w:rsidP="006E211F">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4</w:t>
      </w:r>
      <w:r w:rsidRPr="001A7EAE">
        <w:rPr>
          <w:rFonts w:ascii="Times New Roman" w:eastAsiaTheme="minorHAnsi" w:hAnsi="Times New Roman" w:cs="Times New Roman"/>
          <w:sz w:val="26"/>
          <w:szCs w:val="26"/>
          <w:lang w:eastAsia="en-US"/>
        </w:rPr>
        <w:t xml:space="preserve">. </w:t>
      </w:r>
      <w:r w:rsidR="00FD0694" w:rsidRPr="001A7EAE">
        <w:rPr>
          <w:rFonts w:ascii="Times New Roman" w:eastAsiaTheme="minorHAnsi" w:hAnsi="Times New Roman" w:cs="Times New Roman"/>
          <w:sz w:val="26"/>
          <w:szCs w:val="26"/>
          <w:lang w:eastAsia="en-US"/>
        </w:rPr>
        <w:t>Состав и порядок организации работы комиссии</w:t>
      </w:r>
      <w:r w:rsidR="00C15576" w:rsidRPr="001A7EAE">
        <w:rPr>
          <w:rFonts w:ascii="Times New Roman" w:eastAsiaTheme="minorHAnsi" w:hAnsi="Times New Roman" w:cs="Times New Roman"/>
          <w:sz w:val="26"/>
          <w:szCs w:val="26"/>
          <w:lang w:eastAsia="en-US"/>
        </w:rPr>
        <w:t>, создаваемой в целях контроля за исполнением победителем конкурса условий конкурса,</w:t>
      </w:r>
      <w:r w:rsidR="00FD0694" w:rsidRPr="001A7EAE">
        <w:rPr>
          <w:rFonts w:ascii="Times New Roman" w:eastAsiaTheme="minorHAnsi" w:hAnsi="Times New Roman" w:cs="Times New Roman"/>
          <w:sz w:val="26"/>
          <w:szCs w:val="26"/>
          <w:lang w:eastAsia="en-US"/>
        </w:rPr>
        <w:t xml:space="preserve"> определяется </w:t>
      </w:r>
      <w:r w:rsidR="00FB55DB" w:rsidRPr="001A7EAE">
        <w:rPr>
          <w:rFonts w:ascii="Times New Roman" w:eastAsiaTheme="minorHAnsi" w:hAnsi="Times New Roman" w:cs="Times New Roman"/>
          <w:sz w:val="26"/>
          <w:szCs w:val="26"/>
          <w:lang w:eastAsia="en-US"/>
        </w:rPr>
        <w:t>А</w:t>
      </w:r>
      <w:r w:rsidR="00FD0694" w:rsidRPr="001A7EAE">
        <w:rPr>
          <w:rFonts w:ascii="Times New Roman" w:eastAsiaTheme="minorHAnsi" w:hAnsi="Times New Roman" w:cs="Times New Roman"/>
          <w:sz w:val="26"/>
          <w:szCs w:val="26"/>
          <w:lang w:eastAsia="en-US"/>
        </w:rPr>
        <w:t>дминистрацией.</w:t>
      </w:r>
    </w:p>
    <w:p w:rsidR="00212A47" w:rsidRPr="001A7EAE" w:rsidRDefault="00212A47" w:rsidP="00B949D5">
      <w:pPr>
        <w:pStyle w:val="ConsPlusNormal"/>
        <w:widowControl/>
        <w:ind w:firstLine="709"/>
        <w:jc w:val="both"/>
        <w:rPr>
          <w:rFonts w:ascii="Times New Roman" w:hAnsi="Times New Roman" w:cs="Times New Roman"/>
          <w:sz w:val="26"/>
          <w:szCs w:val="26"/>
        </w:rPr>
      </w:pPr>
    </w:p>
    <w:p w:rsidR="00FB55DB" w:rsidRPr="001A7EAE" w:rsidRDefault="000C5F3C" w:rsidP="004B0F43">
      <w:pPr>
        <w:pStyle w:val="ConsPlusNormal"/>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t xml:space="preserve">Глава </w:t>
      </w:r>
      <w:r w:rsidR="0096412C" w:rsidRPr="001A7EAE">
        <w:rPr>
          <w:rFonts w:ascii="Times New Roman" w:eastAsiaTheme="minorHAnsi" w:hAnsi="Times New Roman" w:cs="Times New Roman"/>
          <w:b/>
          <w:sz w:val="26"/>
          <w:szCs w:val="26"/>
          <w:lang w:eastAsia="en-US"/>
        </w:rPr>
        <w:t>7</w:t>
      </w:r>
      <w:r w:rsidRPr="001A7EAE">
        <w:rPr>
          <w:rFonts w:ascii="Times New Roman" w:eastAsiaTheme="minorHAnsi" w:hAnsi="Times New Roman" w:cs="Times New Roman"/>
          <w:b/>
          <w:sz w:val="26"/>
          <w:szCs w:val="26"/>
          <w:lang w:eastAsia="en-US"/>
        </w:rPr>
        <w:t>. Требования к порядку осуществления контроля</w:t>
      </w:r>
      <w:r w:rsidR="00FB55DB" w:rsidRPr="001A7EAE">
        <w:rPr>
          <w:rFonts w:ascii="Times New Roman" w:eastAsiaTheme="minorHAnsi" w:hAnsi="Times New Roman" w:cs="Times New Roman"/>
          <w:b/>
          <w:sz w:val="26"/>
          <w:szCs w:val="26"/>
          <w:lang w:eastAsia="en-US"/>
        </w:rPr>
        <w:br/>
      </w:r>
      <w:r w:rsidRPr="001A7EAE">
        <w:rPr>
          <w:rFonts w:ascii="Times New Roman" w:eastAsiaTheme="minorHAnsi" w:hAnsi="Times New Roman" w:cs="Times New Roman"/>
          <w:b/>
          <w:sz w:val="26"/>
          <w:szCs w:val="26"/>
          <w:lang w:eastAsia="en-US"/>
        </w:rPr>
        <w:t>за исполнением условий эксплуатационных обязательств</w:t>
      </w:r>
    </w:p>
    <w:p w:rsidR="00FB55DB" w:rsidRPr="001A7EAE" w:rsidRDefault="000C5F3C" w:rsidP="004B0F43">
      <w:pPr>
        <w:pStyle w:val="ConsPlusNormal"/>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t>в отношении объектов электросетевого хозяйств</w:t>
      </w:r>
      <w:r w:rsidR="00FB55DB" w:rsidRPr="001A7EAE">
        <w:rPr>
          <w:rFonts w:ascii="Times New Roman" w:eastAsiaTheme="minorHAnsi" w:hAnsi="Times New Roman" w:cs="Times New Roman"/>
          <w:b/>
          <w:sz w:val="26"/>
          <w:szCs w:val="26"/>
          <w:lang w:eastAsia="en-US"/>
        </w:rPr>
        <w:t>а, источников</w:t>
      </w:r>
      <w:r w:rsidR="00FB55DB" w:rsidRPr="001A7EAE">
        <w:rPr>
          <w:rFonts w:ascii="Times New Roman" w:eastAsiaTheme="minorHAnsi" w:hAnsi="Times New Roman" w:cs="Times New Roman"/>
          <w:b/>
          <w:sz w:val="26"/>
          <w:szCs w:val="26"/>
          <w:lang w:eastAsia="en-US"/>
        </w:rPr>
        <w:br/>
        <w:t xml:space="preserve">тепловой энергии, </w:t>
      </w:r>
      <w:r w:rsidRPr="001A7EAE">
        <w:rPr>
          <w:rFonts w:ascii="Times New Roman" w:eastAsiaTheme="minorHAnsi" w:hAnsi="Times New Roman" w:cs="Times New Roman"/>
          <w:b/>
          <w:sz w:val="26"/>
          <w:szCs w:val="26"/>
          <w:lang w:eastAsia="en-US"/>
        </w:rPr>
        <w:t>тепловых сетей, централизованны</w:t>
      </w:r>
      <w:r w:rsidR="00FB55DB" w:rsidRPr="001A7EAE">
        <w:rPr>
          <w:rFonts w:ascii="Times New Roman" w:eastAsiaTheme="minorHAnsi" w:hAnsi="Times New Roman" w:cs="Times New Roman"/>
          <w:b/>
          <w:sz w:val="26"/>
          <w:szCs w:val="26"/>
          <w:lang w:eastAsia="en-US"/>
        </w:rPr>
        <w:t>х систем</w:t>
      </w:r>
    </w:p>
    <w:p w:rsidR="000C5F3C" w:rsidRPr="001A7EAE" w:rsidRDefault="00FB55DB" w:rsidP="004B0F43">
      <w:pPr>
        <w:pStyle w:val="ConsPlusNormal"/>
        <w:widowControl/>
        <w:jc w:val="center"/>
        <w:rPr>
          <w:rFonts w:ascii="Times New Roman" w:eastAsiaTheme="minorHAnsi" w:hAnsi="Times New Roman" w:cs="Times New Roman"/>
          <w:b/>
          <w:sz w:val="26"/>
          <w:szCs w:val="26"/>
          <w:lang w:eastAsia="en-US"/>
        </w:rPr>
      </w:pPr>
      <w:r w:rsidRPr="001A7EAE">
        <w:rPr>
          <w:rFonts w:ascii="Times New Roman" w:eastAsiaTheme="minorHAnsi" w:hAnsi="Times New Roman" w:cs="Times New Roman"/>
          <w:b/>
          <w:sz w:val="26"/>
          <w:szCs w:val="26"/>
          <w:lang w:eastAsia="en-US"/>
        </w:rPr>
        <w:t xml:space="preserve">горячего водоснабжения </w:t>
      </w:r>
      <w:r w:rsidR="000C5F3C" w:rsidRPr="001A7EAE">
        <w:rPr>
          <w:rFonts w:ascii="Times New Roman" w:eastAsiaTheme="minorHAnsi" w:hAnsi="Times New Roman" w:cs="Times New Roman"/>
          <w:b/>
          <w:sz w:val="26"/>
          <w:szCs w:val="26"/>
          <w:lang w:eastAsia="en-US"/>
        </w:rPr>
        <w:t>и отдельных объектов таких систем</w:t>
      </w:r>
    </w:p>
    <w:p w:rsidR="00B949D5" w:rsidRPr="001A7EAE" w:rsidRDefault="00B949D5" w:rsidP="004B0F43">
      <w:pPr>
        <w:pStyle w:val="ConsPlusNormal"/>
        <w:widowControl/>
        <w:jc w:val="both"/>
        <w:rPr>
          <w:rFonts w:ascii="Times New Roman" w:hAnsi="Times New Roman" w:cs="Times New Roman"/>
          <w:b/>
          <w:sz w:val="26"/>
          <w:szCs w:val="26"/>
        </w:rPr>
      </w:pP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t>2</w:t>
      </w:r>
      <w:r w:rsidR="006C0436" w:rsidRPr="001A7EAE">
        <w:rPr>
          <w:rFonts w:ascii="Times New Roman" w:hAnsi="Times New Roman" w:cs="Times New Roman"/>
          <w:sz w:val="26"/>
          <w:szCs w:val="26"/>
        </w:rPr>
        <w:t>5</w:t>
      </w:r>
      <w:r w:rsidRPr="001A7EAE">
        <w:rPr>
          <w:rFonts w:ascii="Times New Roman" w:hAnsi="Times New Roman" w:cs="Times New Roman"/>
          <w:sz w:val="26"/>
          <w:szCs w:val="26"/>
        </w:rPr>
        <w:t xml:space="preserve">. </w:t>
      </w:r>
      <w:r w:rsidRPr="001A7EAE">
        <w:rPr>
          <w:rFonts w:ascii="Times New Roman" w:eastAsiaTheme="minorHAnsi" w:hAnsi="Times New Roman" w:cs="Times New Roman"/>
          <w:sz w:val="26"/>
          <w:szCs w:val="26"/>
          <w:lang w:eastAsia="en-US"/>
        </w:rPr>
        <w:t xml:space="preserve">Контроль за исполнением условий эксплуатационных обязательств в отношении объектов электросетевого хозяйства, источников тепловой энергии, тепловых </w:t>
      </w:r>
      <w:r w:rsidRPr="001A7EAE">
        <w:rPr>
          <w:rFonts w:ascii="Times New Roman" w:eastAsiaTheme="minorHAnsi" w:hAnsi="Times New Roman" w:cs="Times New Roman"/>
          <w:sz w:val="26"/>
          <w:szCs w:val="26"/>
          <w:lang w:eastAsia="en-US"/>
        </w:rPr>
        <w:lastRenderedPageBreak/>
        <w:t xml:space="preserve">сетей, централизованных систем горячего водоснабжения и отдельных объектов таких систем (далее – эксплуатационные обязательства) осуществляет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дминистрация.</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6</w:t>
      </w:r>
      <w:r w:rsidRPr="001A7EAE">
        <w:rPr>
          <w:rFonts w:ascii="Times New Roman" w:eastAsiaTheme="minorHAnsi" w:hAnsi="Times New Roman" w:cs="Times New Roman"/>
          <w:sz w:val="26"/>
          <w:szCs w:val="26"/>
          <w:lang w:eastAsia="en-US"/>
        </w:rPr>
        <w:t>. При осуществлении контроля</w:t>
      </w:r>
      <w:r w:rsidR="00C5641E" w:rsidRPr="001A7EAE">
        <w:rPr>
          <w:rFonts w:ascii="Times New Roman" w:eastAsiaTheme="minorHAnsi" w:hAnsi="Times New Roman" w:cs="Times New Roman"/>
          <w:sz w:val="26"/>
          <w:szCs w:val="26"/>
          <w:lang w:eastAsia="en-US"/>
        </w:rPr>
        <w:t xml:space="preserve">, указанного в пункте </w:t>
      </w:r>
      <w:r w:rsidR="00FC244C" w:rsidRPr="001A7EAE">
        <w:rPr>
          <w:rFonts w:ascii="Times New Roman" w:eastAsiaTheme="minorHAnsi" w:hAnsi="Times New Roman" w:cs="Times New Roman"/>
          <w:sz w:val="26"/>
          <w:szCs w:val="26"/>
          <w:lang w:eastAsia="en-US"/>
        </w:rPr>
        <w:t>2</w:t>
      </w:r>
      <w:r w:rsidR="00CE6BBE" w:rsidRPr="001A7EAE">
        <w:rPr>
          <w:rFonts w:ascii="Times New Roman" w:eastAsiaTheme="minorHAnsi" w:hAnsi="Times New Roman" w:cs="Times New Roman"/>
          <w:sz w:val="26"/>
          <w:szCs w:val="26"/>
          <w:lang w:eastAsia="en-US"/>
        </w:rPr>
        <w:t>5</w:t>
      </w:r>
      <w:r w:rsidR="00C5641E" w:rsidRPr="001A7EAE">
        <w:rPr>
          <w:rFonts w:ascii="Times New Roman" w:eastAsiaTheme="minorHAnsi" w:hAnsi="Times New Roman" w:cs="Times New Roman"/>
          <w:sz w:val="26"/>
          <w:szCs w:val="26"/>
          <w:lang w:eastAsia="en-US"/>
        </w:rPr>
        <w:t xml:space="preserve"> настоящего Положения,</w:t>
      </w:r>
      <w:r w:rsidRPr="001A7EAE">
        <w:rPr>
          <w:rFonts w:ascii="Times New Roman" w:eastAsiaTheme="minorHAnsi" w:hAnsi="Times New Roman" w:cs="Times New Roman"/>
          <w:sz w:val="26"/>
          <w:szCs w:val="26"/>
          <w:lang w:eastAsia="en-US"/>
        </w:rPr>
        <w:t xml:space="preserve">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дминистрация</w:t>
      </w:r>
      <w:r w:rsidR="00FB55DB"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должна:</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1) вести учет договоров купли-продажи </w:t>
      </w:r>
      <w:r w:rsidR="00853416" w:rsidRPr="001A7EAE">
        <w:rPr>
          <w:rFonts w:ascii="Times New Roman" w:eastAsiaTheme="minorHAnsi" w:hAnsi="Times New Roman" w:cs="Times New Roman"/>
          <w:sz w:val="26"/>
          <w:szCs w:val="26"/>
          <w:lang w:eastAsia="en-US"/>
        </w:rPr>
        <w:t>соответствующего имущества</w:t>
      </w:r>
      <w:r w:rsidRPr="001A7EAE">
        <w:rPr>
          <w:rFonts w:ascii="Times New Roman" w:eastAsiaTheme="minorHAnsi" w:hAnsi="Times New Roman" w:cs="Times New Roman"/>
          <w:sz w:val="26"/>
          <w:szCs w:val="26"/>
          <w:lang w:eastAsia="en-US"/>
        </w:rPr>
        <w:t>;</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2) принимать от </w:t>
      </w:r>
      <w:r w:rsidR="00853416" w:rsidRPr="001A7EAE">
        <w:rPr>
          <w:rFonts w:ascii="Times New Roman" w:eastAsiaTheme="minorHAnsi" w:hAnsi="Times New Roman" w:cs="Times New Roman"/>
          <w:sz w:val="26"/>
          <w:szCs w:val="26"/>
          <w:lang w:eastAsia="en-US"/>
        </w:rPr>
        <w:t>покупателей имущества</w:t>
      </w:r>
      <w:r w:rsidRPr="001A7EAE">
        <w:rPr>
          <w:rFonts w:ascii="Times New Roman" w:eastAsiaTheme="minorHAnsi" w:hAnsi="Times New Roman" w:cs="Times New Roman"/>
          <w:sz w:val="26"/>
          <w:szCs w:val="26"/>
          <w:lang w:eastAsia="en-US"/>
        </w:rPr>
        <w:t xml:space="preserve"> отчетные документы, подтверждающие выполнение условий </w:t>
      </w:r>
      <w:r w:rsidR="00853416" w:rsidRPr="001A7EAE">
        <w:rPr>
          <w:rFonts w:ascii="Times New Roman" w:eastAsiaTheme="minorHAnsi" w:hAnsi="Times New Roman" w:cs="Times New Roman"/>
          <w:sz w:val="26"/>
          <w:szCs w:val="26"/>
          <w:lang w:eastAsia="en-US"/>
        </w:rPr>
        <w:t>эксплуатационных обязательств</w:t>
      </w:r>
      <w:r w:rsidRPr="001A7EAE">
        <w:rPr>
          <w:rFonts w:ascii="Times New Roman" w:eastAsiaTheme="minorHAnsi" w:hAnsi="Times New Roman" w:cs="Times New Roman"/>
          <w:sz w:val="26"/>
          <w:szCs w:val="26"/>
          <w:lang w:eastAsia="en-US"/>
        </w:rPr>
        <w:t xml:space="preserve"> по форме и в сроки, установленные договорами купли-продажи имущества в соответствии с законодательством;</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 проводить проверки фа</w:t>
      </w:r>
      <w:r w:rsidR="00853416" w:rsidRPr="001A7EAE">
        <w:rPr>
          <w:rFonts w:ascii="Times New Roman" w:eastAsiaTheme="minorHAnsi" w:hAnsi="Times New Roman" w:cs="Times New Roman"/>
          <w:sz w:val="26"/>
          <w:szCs w:val="26"/>
          <w:lang w:eastAsia="en-US"/>
        </w:rPr>
        <w:t>ктического исполнения условий эксплуатационных обязательств в месте расположения соответствующего имущества</w:t>
      </w:r>
      <w:r w:rsidRPr="001A7EAE">
        <w:rPr>
          <w:rFonts w:ascii="Times New Roman" w:eastAsiaTheme="minorHAnsi" w:hAnsi="Times New Roman" w:cs="Times New Roman"/>
          <w:sz w:val="26"/>
          <w:szCs w:val="26"/>
          <w:lang w:eastAsia="en-US"/>
        </w:rPr>
        <w:t xml:space="preserve"> в сроки, определенные договорами купли-продажи имущества, путем составления соответствующих актов проверки;</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4) принимать меры по расторжению договоров купли-продажи имущества в случае неисполнения либо ненадлежащего исполнения </w:t>
      </w:r>
      <w:r w:rsidR="00853416" w:rsidRPr="001A7EAE">
        <w:rPr>
          <w:rFonts w:ascii="Times New Roman" w:eastAsiaTheme="minorHAnsi" w:hAnsi="Times New Roman" w:cs="Times New Roman"/>
          <w:sz w:val="26"/>
          <w:szCs w:val="26"/>
          <w:lang w:eastAsia="en-US"/>
        </w:rPr>
        <w:t>условий эксплуатационных обязательств</w:t>
      </w:r>
      <w:r w:rsidRPr="001A7EAE">
        <w:rPr>
          <w:rFonts w:ascii="Times New Roman" w:eastAsiaTheme="minorHAnsi" w:hAnsi="Times New Roman" w:cs="Times New Roman"/>
          <w:sz w:val="26"/>
          <w:szCs w:val="26"/>
          <w:lang w:eastAsia="en-US"/>
        </w:rPr>
        <w:t xml:space="preserve"> в соответствии с законодательством.</w:t>
      </w:r>
    </w:p>
    <w:p w:rsidR="000C5F3C" w:rsidRPr="001A7EAE" w:rsidRDefault="00954A30"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t>2</w:t>
      </w:r>
      <w:r w:rsidR="006C0436" w:rsidRPr="001A7EAE">
        <w:rPr>
          <w:rFonts w:ascii="Times New Roman" w:hAnsi="Times New Roman" w:cs="Times New Roman"/>
          <w:sz w:val="26"/>
          <w:szCs w:val="26"/>
        </w:rPr>
        <w:t>7</w:t>
      </w:r>
      <w:r w:rsidR="000C5F3C" w:rsidRPr="001A7EAE">
        <w:rPr>
          <w:rFonts w:ascii="Times New Roman" w:hAnsi="Times New Roman" w:cs="Times New Roman"/>
          <w:sz w:val="26"/>
          <w:szCs w:val="26"/>
        </w:rPr>
        <w:t xml:space="preserve">. Фактическое исполнение условий </w:t>
      </w:r>
      <w:r w:rsidR="00853416" w:rsidRPr="001A7EAE">
        <w:rPr>
          <w:rFonts w:ascii="Times New Roman" w:hAnsi="Times New Roman" w:cs="Times New Roman"/>
          <w:sz w:val="26"/>
          <w:szCs w:val="26"/>
        </w:rPr>
        <w:t>эксплуатационных обязательств</w:t>
      </w:r>
      <w:r w:rsidR="000C5F3C" w:rsidRPr="001A7EAE">
        <w:rPr>
          <w:rFonts w:ascii="Times New Roman" w:hAnsi="Times New Roman" w:cs="Times New Roman"/>
          <w:sz w:val="26"/>
          <w:szCs w:val="26"/>
        </w:rPr>
        <w:t xml:space="preserve"> проверяется </w:t>
      </w:r>
      <w:r w:rsidR="000C5F3C" w:rsidRPr="001A7EAE">
        <w:rPr>
          <w:rFonts w:ascii="Times New Roman" w:eastAsiaTheme="minorHAnsi" w:hAnsi="Times New Roman" w:cs="Times New Roman"/>
          <w:sz w:val="26"/>
          <w:szCs w:val="26"/>
          <w:lang w:eastAsia="en-US"/>
        </w:rPr>
        <w:t>специально созданной для этих целей комиссией</w:t>
      </w:r>
      <w:r w:rsidR="00853416" w:rsidRPr="001A7EAE">
        <w:rPr>
          <w:rFonts w:ascii="Times New Roman" w:eastAsiaTheme="minorHAnsi" w:hAnsi="Times New Roman" w:cs="Times New Roman"/>
          <w:sz w:val="26"/>
          <w:szCs w:val="26"/>
          <w:lang w:eastAsia="en-US"/>
        </w:rPr>
        <w:t>.</w:t>
      </w:r>
    </w:p>
    <w:p w:rsidR="000C5F3C" w:rsidRPr="001A7EAE" w:rsidRDefault="000C5F3C" w:rsidP="000C5F3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Состав и порядок организации работы указанной комиссии определяется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дминистрацией.</w:t>
      </w:r>
    </w:p>
    <w:p w:rsidR="00513341" w:rsidRPr="001A7EAE" w:rsidRDefault="00513341" w:rsidP="00B949D5">
      <w:pPr>
        <w:pStyle w:val="ConsPlusNormal"/>
        <w:widowControl/>
        <w:ind w:firstLine="709"/>
        <w:jc w:val="both"/>
        <w:rPr>
          <w:rFonts w:ascii="Times New Roman" w:hAnsi="Times New Roman" w:cs="Times New Roman"/>
          <w:sz w:val="26"/>
          <w:szCs w:val="26"/>
        </w:rPr>
      </w:pPr>
    </w:p>
    <w:p w:rsidR="00043546" w:rsidRPr="001A7EAE" w:rsidRDefault="00043546" w:rsidP="004B0F43">
      <w:pPr>
        <w:pStyle w:val="ConsPlusNormal"/>
        <w:widowControl/>
        <w:jc w:val="center"/>
        <w:rPr>
          <w:rFonts w:ascii="Times New Roman" w:hAnsi="Times New Roman" w:cs="Times New Roman"/>
          <w:b/>
          <w:sz w:val="26"/>
          <w:szCs w:val="26"/>
        </w:rPr>
      </w:pPr>
      <w:r w:rsidRPr="001A7EAE">
        <w:rPr>
          <w:rFonts w:ascii="Times New Roman" w:hAnsi="Times New Roman" w:cs="Times New Roman"/>
          <w:b/>
          <w:sz w:val="26"/>
          <w:szCs w:val="26"/>
        </w:rPr>
        <w:t xml:space="preserve">Глава </w:t>
      </w:r>
      <w:r w:rsidR="0096412C" w:rsidRPr="001A7EAE">
        <w:rPr>
          <w:rFonts w:ascii="Times New Roman" w:hAnsi="Times New Roman" w:cs="Times New Roman"/>
          <w:b/>
          <w:sz w:val="26"/>
          <w:szCs w:val="26"/>
        </w:rPr>
        <w:t>8</w:t>
      </w:r>
      <w:r w:rsidRPr="001A7EAE">
        <w:rPr>
          <w:rFonts w:ascii="Times New Roman" w:hAnsi="Times New Roman" w:cs="Times New Roman"/>
          <w:b/>
          <w:sz w:val="26"/>
          <w:szCs w:val="26"/>
        </w:rPr>
        <w:t>. Порядок оплаты муниципального имущества</w:t>
      </w:r>
      <w:r w:rsidR="004B0F43" w:rsidRPr="001A7EAE">
        <w:rPr>
          <w:rFonts w:ascii="Times New Roman" w:hAnsi="Times New Roman" w:cs="Times New Roman"/>
          <w:b/>
          <w:sz w:val="26"/>
          <w:szCs w:val="26"/>
        </w:rPr>
        <w:br/>
      </w:r>
      <w:r w:rsidRPr="001A7EAE">
        <w:rPr>
          <w:rFonts w:ascii="Times New Roman" w:hAnsi="Times New Roman" w:cs="Times New Roman"/>
          <w:b/>
          <w:sz w:val="26"/>
          <w:szCs w:val="26"/>
        </w:rPr>
        <w:t>при его приватизации</w:t>
      </w:r>
    </w:p>
    <w:p w:rsidR="00043546" w:rsidRPr="001A7EAE" w:rsidRDefault="00043546" w:rsidP="004B0F43">
      <w:pPr>
        <w:pStyle w:val="ConsPlusNormal"/>
        <w:widowControl/>
        <w:jc w:val="center"/>
        <w:rPr>
          <w:rFonts w:ascii="Times New Roman" w:hAnsi="Times New Roman" w:cs="Times New Roman"/>
          <w:sz w:val="26"/>
          <w:szCs w:val="26"/>
        </w:rPr>
      </w:pPr>
    </w:p>
    <w:p w:rsidR="00A36D51" w:rsidRPr="001A7EAE" w:rsidRDefault="00043546"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t>2</w:t>
      </w:r>
      <w:r w:rsidR="006C0436" w:rsidRPr="001A7EAE">
        <w:rPr>
          <w:rFonts w:ascii="Times New Roman" w:hAnsi="Times New Roman" w:cs="Times New Roman"/>
          <w:sz w:val="26"/>
          <w:szCs w:val="26"/>
        </w:rPr>
        <w:t>8</w:t>
      </w:r>
      <w:r w:rsidRPr="001A7EAE">
        <w:rPr>
          <w:rFonts w:ascii="Times New Roman" w:hAnsi="Times New Roman" w:cs="Times New Roman"/>
          <w:sz w:val="26"/>
          <w:szCs w:val="26"/>
        </w:rPr>
        <w:t xml:space="preserve">. </w:t>
      </w:r>
      <w:r w:rsidR="000B0AD4" w:rsidRPr="001A7EAE">
        <w:rPr>
          <w:rFonts w:ascii="Times New Roman" w:eastAsiaTheme="minorHAnsi" w:hAnsi="Times New Roman" w:cs="Times New Roman"/>
          <w:sz w:val="26"/>
          <w:szCs w:val="26"/>
          <w:lang w:eastAsia="en-US"/>
        </w:rPr>
        <w:t>Оплата приобретаемого покупателем имущества производится единовременно или в рассрочку.</w:t>
      </w:r>
      <w:r w:rsidR="00A36D51" w:rsidRPr="001A7EAE">
        <w:rPr>
          <w:rFonts w:ascii="Times New Roman" w:eastAsiaTheme="minorHAnsi" w:hAnsi="Times New Roman" w:cs="Times New Roman"/>
          <w:sz w:val="26"/>
          <w:szCs w:val="26"/>
          <w:lang w:eastAsia="en-US"/>
        </w:rPr>
        <w:t xml:space="preserve"> Срок рассрочки не может быть более чем один год.</w:t>
      </w:r>
    </w:p>
    <w:p w:rsidR="000B0AD4" w:rsidRPr="001A7EAE" w:rsidRDefault="0096412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2</w:t>
      </w:r>
      <w:r w:rsidR="006C0436" w:rsidRPr="001A7EAE">
        <w:rPr>
          <w:rFonts w:ascii="Times New Roman" w:eastAsiaTheme="minorHAnsi" w:hAnsi="Times New Roman" w:cs="Times New Roman"/>
          <w:sz w:val="26"/>
          <w:szCs w:val="26"/>
          <w:lang w:eastAsia="en-US"/>
        </w:rPr>
        <w:t>9</w:t>
      </w:r>
      <w:r w:rsidR="000B0AD4" w:rsidRPr="001A7EAE">
        <w:rPr>
          <w:rFonts w:ascii="Times New Roman" w:eastAsiaTheme="minorHAnsi" w:hAnsi="Times New Roman" w:cs="Times New Roman"/>
          <w:sz w:val="26"/>
          <w:szCs w:val="26"/>
          <w:lang w:eastAsia="en-US"/>
        </w:rPr>
        <w:t>.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w:t>
      </w:r>
      <w:r w:rsidR="00C15576" w:rsidRPr="001A7EAE">
        <w:rPr>
          <w:rFonts w:ascii="Times New Roman" w:eastAsiaTheme="minorHAnsi" w:hAnsi="Times New Roman" w:cs="Times New Roman"/>
          <w:sz w:val="26"/>
          <w:szCs w:val="26"/>
          <w:lang w:eastAsia="en-US"/>
        </w:rPr>
        <w:t xml:space="preserve"> истечения срока</w:t>
      </w:r>
      <w:r w:rsidR="000B0AD4" w:rsidRPr="001A7EAE">
        <w:rPr>
          <w:rFonts w:ascii="Times New Roman" w:eastAsiaTheme="minorHAnsi" w:hAnsi="Times New Roman" w:cs="Times New Roman"/>
          <w:sz w:val="26"/>
          <w:szCs w:val="26"/>
          <w:lang w:eastAsia="en-US"/>
        </w:rPr>
        <w:t>, установленного для заключения договора купли-продажи имущества.</w:t>
      </w:r>
      <w:bookmarkStart w:id="1" w:name="Par2"/>
      <w:bookmarkEnd w:id="1"/>
    </w:p>
    <w:p w:rsidR="000B0AD4" w:rsidRPr="001A7EAE" w:rsidRDefault="006C0436"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30</w:t>
      </w:r>
      <w:r w:rsidR="000B0AD4" w:rsidRPr="001A7EAE">
        <w:rPr>
          <w:rFonts w:ascii="Times New Roman" w:eastAsiaTheme="minorHAnsi" w:hAnsi="Times New Roman" w:cs="Times New Roman"/>
          <w:sz w:val="26"/>
          <w:szCs w:val="26"/>
          <w:lang w:eastAsia="en-US"/>
        </w:rPr>
        <w:t xml:space="preserve">. Денежные средства в счет оплаты приватизируемого имущества </w:t>
      </w:r>
      <w:r w:rsidR="0024196F" w:rsidRPr="001A7EAE">
        <w:rPr>
          <w:rFonts w:ascii="Times New Roman" w:eastAsiaTheme="minorHAnsi" w:hAnsi="Times New Roman" w:cs="Times New Roman"/>
          <w:sz w:val="26"/>
          <w:szCs w:val="26"/>
          <w:lang w:eastAsia="en-US"/>
        </w:rPr>
        <w:t>перечисляются победителем продажи приватизируемого имущества муниципального имущества</w:t>
      </w:r>
      <w:r w:rsidR="000B0AD4" w:rsidRPr="001A7EAE">
        <w:rPr>
          <w:rFonts w:ascii="Times New Roman" w:eastAsiaTheme="minorHAnsi" w:hAnsi="Times New Roman" w:cs="Times New Roman"/>
          <w:sz w:val="26"/>
          <w:szCs w:val="26"/>
          <w:lang w:eastAsia="en-US"/>
        </w:rPr>
        <w:t xml:space="preserve"> в местный бюджет на счет, указанный в информационном сообщении о проведении продажи имущества, в сроки, </w:t>
      </w:r>
      <w:r w:rsidR="00C15576" w:rsidRPr="001A7EAE">
        <w:rPr>
          <w:rFonts w:ascii="Times New Roman" w:eastAsiaTheme="minorHAnsi" w:hAnsi="Times New Roman" w:cs="Times New Roman"/>
          <w:sz w:val="26"/>
          <w:szCs w:val="26"/>
          <w:lang w:eastAsia="en-US"/>
        </w:rPr>
        <w:t>определяемые в соответствии с Положением № 860.</w:t>
      </w:r>
    </w:p>
    <w:p w:rsidR="000B0AD4" w:rsidRPr="001A7EAE" w:rsidRDefault="0024196F"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1</w:t>
      </w:r>
      <w:r w:rsidR="000B0AD4" w:rsidRPr="001A7EAE">
        <w:rPr>
          <w:rFonts w:ascii="Times New Roman" w:eastAsiaTheme="minorHAnsi" w:hAnsi="Times New Roman" w:cs="Times New Roman"/>
          <w:sz w:val="26"/>
          <w:szCs w:val="26"/>
          <w:lang w:eastAsia="en-US"/>
        </w:rPr>
        <w:t>. Решение о предоставлении рассрочки может быть принято в случае приватизации имущества без объявления цены.</w:t>
      </w:r>
    </w:p>
    <w:p w:rsidR="008C473D" w:rsidRPr="001A7EAE" w:rsidRDefault="000B0AD4" w:rsidP="008C473D">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Решение о предоставлении рассрочки принимается </w:t>
      </w:r>
      <w:r w:rsidR="00FB55DB" w:rsidRPr="001A7EAE">
        <w:rPr>
          <w:rFonts w:ascii="Times New Roman" w:eastAsiaTheme="minorHAnsi" w:hAnsi="Times New Roman" w:cs="Times New Roman"/>
          <w:sz w:val="26"/>
          <w:szCs w:val="26"/>
          <w:lang w:eastAsia="en-US"/>
        </w:rPr>
        <w:t>А</w:t>
      </w:r>
      <w:r w:rsidR="0024196F" w:rsidRPr="001A7EAE">
        <w:rPr>
          <w:rFonts w:ascii="Times New Roman" w:eastAsiaTheme="minorHAnsi" w:hAnsi="Times New Roman" w:cs="Times New Roman"/>
          <w:sz w:val="26"/>
          <w:szCs w:val="26"/>
          <w:lang w:eastAsia="en-US"/>
        </w:rPr>
        <w:t>дминистрацией</w:t>
      </w:r>
      <w:r w:rsidR="00FB55DB"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xml:space="preserve">при принятии решения об условиях приватизации имущества либо по заявлению покупателя о предоставлении рассрочки (далее </w:t>
      </w:r>
      <w:r w:rsidR="00316BCE" w:rsidRPr="001A7EAE">
        <w:rPr>
          <w:rFonts w:ascii="Times New Roman" w:eastAsiaTheme="minorHAnsi" w:hAnsi="Times New Roman" w:cs="Times New Roman"/>
          <w:sz w:val="26"/>
          <w:szCs w:val="26"/>
          <w:lang w:eastAsia="en-US"/>
        </w:rPr>
        <w:t>–</w:t>
      </w:r>
      <w:r w:rsidRPr="001A7EAE">
        <w:rPr>
          <w:rFonts w:ascii="Times New Roman" w:eastAsiaTheme="minorHAnsi" w:hAnsi="Times New Roman" w:cs="Times New Roman"/>
          <w:sz w:val="26"/>
          <w:szCs w:val="26"/>
          <w:lang w:eastAsia="en-US"/>
        </w:rPr>
        <w:t xml:space="preserve"> заявление) при подготовке договора купли-продажи имущества</w:t>
      </w:r>
      <w:r w:rsidR="008C473D" w:rsidRPr="001A7EAE">
        <w:rPr>
          <w:rFonts w:ascii="Times New Roman" w:eastAsiaTheme="minorHAnsi" w:hAnsi="Times New Roman" w:cs="Times New Roman"/>
          <w:sz w:val="26"/>
          <w:szCs w:val="26"/>
          <w:lang w:eastAsia="en-US"/>
        </w:rPr>
        <w:t>.</w:t>
      </w:r>
    </w:p>
    <w:p w:rsidR="008C473D" w:rsidRPr="001A7EAE" w:rsidRDefault="008C473D"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2</w:t>
      </w:r>
      <w:r w:rsidRPr="001A7EAE">
        <w:rPr>
          <w:rFonts w:ascii="Times New Roman" w:eastAsiaTheme="minorHAnsi" w:hAnsi="Times New Roman" w:cs="Times New Roman"/>
          <w:sz w:val="26"/>
          <w:szCs w:val="26"/>
          <w:lang w:eastAsia="en-US"/>
        </w:rPr>
        <w:t xml:space="preserve">. При предоставлении рассрочки сумма первоначального взноса при оплате имущества должна составлять не менее 50 процентов от </w:t>
      </w:r>
      <w:r w:rsidR="00A36D51" w:rsidRPr="001A7EAE">
        <w:rPr>
          <w:rFonts w:ascii="Times New Roman" w:eastAsiaTheme="minorHAnsi" w:hAnsi="Times New Roman" w:cs="Times New Roman"/>
          <w:sz w:val="26"/>
          <w:szCs w:val="26"/>
          <w:lang w:eastAsia="en-US"/>
        </w:rPr>
        <w:t>цены договора купли-продажи имущества</w:t>
      </w:r>
      <w:r w:rsidRPr="001A7EAE">
        <w:rPr>
          <w:rFonts w:ascii="Times New Roman" w:eastAsiaTheme="minorHAnsi" w:hAnsi="Times New Roman" w:cs="Times New Roman"/>
          <w:sz w:val="26"/>
          <w:szCs w:val="26"/>
          <w:lang w:eastAsia="en-US"/>
        </w:rPr>
        <w:t>.</w:t>
      </w:r>
    </w:p>
    <w:p w:rsidR="008C473D" w:rsidRPr="001A7EAE" w:rsidRDefault="0024196F"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3</w:t>
      </w:r>
      <w:r w:rsidR="000B0AD4" w:rsidRPr="001A7EAE">
        <w:rPr>
          <w:rFonts w:ascii="Times New Roman" w:eastAsiaTheme="minorHAnsi" w:hAnsi="Times New Roman" w:cs="Times New Roman"/>
          <w:sz w:val="26"/>
          <w:szCs w:val="26"/>
          <w:lang w:eastAsia="en-US"/>
        </w:rPr>
        <w:t xml:space="preserve">. Заявление </w:t>
      </w:r>
      <w:r w:rsidR="008C473D" w:rsidRPr="001A7EAE">
        <w:rPr>
          <w:rFonts w:ascii="Times New Roman" w:eastAsiaTheme="minorHAnsi" w:hAnsi="Times New Roman" w:cs="Times New Roman"/>
          <w:sz w:val="26"/>
          <w:szCs w:val="26"/>
          <w:lang w:eastAsia="en-US"/>
        </w:rPr>
        <w:t>должно содержать</w:t>
      </w:r>
      <w:r w:rsidR="00A36D51" w:rsidRPr="001A7EAE">
        <w:rPr>
          <w:rFonts w:ascii="Times New Roman" w:eastAsiaTheme="minorHAnsi" w:hAnsi="Times New Roman" w:cs="Times New Roman"/>
          <w:sz w:val="26"/>
          <w:szCs w:val="26"/>
          <w:lang w:eastAsia="en-US"/>
        </w:rPr>
        <w:t xml:space="preserve"> следующие сведения</w:t>
      </w:r>
      <w:r w:rsidR="008C473D" w:rsidRPr="001A7EAE">
        <w:rPr>
          <w:rFonts w:ascii="Times New Roman" w:eastAsiaTheme="minorHAnsi" w:hAnsi="Times New Roman" w:cs="Times New Roman"/>
          <w:sz w:val="26"/>
          <w:szCs w:val="26"/>
          <w:lang w:eastAsia="en-US"/>
        </w:rPr>
        <w:t>:</w:t>
      </w:r>
    </w:p>
    <w:p w:rsidR="008C473D" w:rsidRPr="001A7EAE" w:rsidRDefault="008C473D"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8C473D" w:rsidRPr="001A7EAE" w:rsidRDefault="008C473D"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2) сумма рассрочки, определяемая с учетом пункта </w:t>
      </w:r>
      <w:r w:rsidR="00FC244C" w:rsidRPr="001A7EAE">
        <w:rPr>
          <w:rFonts w:ascii="Times New Roman" w:eastAsiaTheme="minorHAnsi" w:hAnsi="Times New Roman" w:cs="Times New Roman"/>
          <w:sz w:val="26"/>
          <w:szCs w:val="26"/>
          <w:lang w:eastAsia="en-US"/>
        </w:rPr>
        <w:t>3</w:t>
      </w:r>
      <w:r w:rsidR="008C7A30" w:rsidRPr="001A7EAE">
        <w:rPr>
          <w:rFonts w:ascii="Times New Roman" w:eastAsiaTheme="minorHAnsi" w:hAnsi="Times New Roman" w:cs="Times New Roman"/>
          <w:sz w:val="26"/>
          <w:szCs w:val="26"/>
          <w:lang w:eastAsia="en-US"/>
        </w:rPr>
        <w:t>2</w:t>
      </w:r>
      <w:r w:rsidRPr="001A7EAE">
        <w:rPr>
          <w:rFonts w:ascii="Times New Roman" w:eastAsiaTheme="minorHAnsi" w:hAnsi="Times New Roman" w:cs="Times New Roman"/>
          <w:sz w:val="26"/>
          <w:szCs w:val="26"/>
          <w:lang w:eastAsia="en-US"/>
        </w:rPr>
        <w:t xml:space="preserve"> настоящего Положения;</w:t>
      </w:r>
    </w:p>
    <w:p w:rsidR="008C473D" w:rsidRPr="001A7EAE" w:rsidRDefault="008C473D"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3) срок рассрочки, </w:t>
      </w:r>
      <w:r w:rsidR="00A36D51" w:rsidRPr="001A7EAE">
        <w:rPr>
          <w:rFonts w:ascii="Times New Roman" w:eastAsiaTheme="minorHAnsi" w:hAnsi="Times New Roman" w:cs="Times New Roman"/>
          <w:sz w:val="26"/>
          <w:szCs w:val="26"/>
          <w:lang w:eastAsia="en-US"/>
        </w:rPr>
        <w:t xml:space="preserve">определяемый с учетом пункта </w:t>
      </w:r>
      <w:r w:rsidR="00FC244C" w:rsidRPr="001A7EAE">
        <w:rPr>
          <w:rFonts w:ascii="Times New Roman" w:eastAsiaTheme="minorHAnsi" w:hAnsi="Times New Roman" w:cs="Times New Roman"/>
          <w:sz w:val="26"/>
          <w:szCs w:val="26"/>
          <w:lang w:eastAsia="en-US"/>
        </w:rPr>
        <w:t>2</w:t>
      </w:r>
      <w:r w:rsidR="008C7A30" w:rsidRPr="001A7EAE">
        <w:rPr>
          <w:rFonts w:ascii="Times New Roman" w:eastAsiaTheme="minorHAnsi" w:hAnsi="Times New Roman" w:cs="Times New Roman"/>
          <w:sz w:val="26"/>
          <w:szCs w:val="26"/>
          <w:lang w:eastAsia="en-US"/>
        </w:rPr>
        <w:t>8</w:t>
      </w:r>
      <w:r w:rsidR="00A36D51" w:rsidRPr="001A7EAE">
        <w:rPr>
          <w:rFonts w:ascii="Times New Roman" w:eastAsiaTheme="minorHAnsi" w:hAnsi="Times New Roman" w:cs="Times New Roman"/>
          <w:sz w:val="26"/>
          <w:szCs w:val="26"/>
          <w:lang w:eastAsia="en-US"/>
        </w:rPr>
        <w:t xml:space="preserve"> настоящего Положения;</w:t>
      </w:r>
    </w:p>
    <w:p w:rsidR="00A36D51" w:rsidRPr="001A7EAE" w:rsidRDefault="00A36D51"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4) график платежей;</w:t>
      </w:r>
    </w:p>
    <w:p w:rsidR="00316BCE" w:rsidRPr="001A7EAE" w:rsidRDefault="00316BCE"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lastRenderedPageBreak/>
        <w:t xml:space="preserve">5) способ получения покупателем решения о предоставлении рассрочки или решения об отказе в предоставлении рассрочки в соответствии с </w:t>
      </w:r>
      <w:r w:rsidRPr="001A7EAE">
        <w:rPr>
          <w:rFonts w:ascii="Times New Roman" w:eastAsiaTheme="minorHAnsi" w:hAnsi="Times New Roman" w:cs="Times New Roman"/>
          <w:sz w:val="26"/>
          <w:szCs w:val="26"/>
          <w:u w:val="single"/>
          <w:lang w:eastAsia="en-US"/>
        </w:rPr>
        <w:t>пунктом</w:t>
      </w:r>
      <w:r w:rsidR="00A101E9" w:rsidRPr="001A7EAE">
        <w:rPr>
          <w:rFonts w:ascii="Times New Roman" w:eastAsiaTheme="minorHAnsi" w:hAnsi="Times New Roman" w:cs="Times New Roman"/>
          <w:sz w:val="26"/>
          <w:szCs w:val="26"/>
          <w:u w:val="single"/>
          <w:lang w:eastAsia="en-US"/>
        </w:rPr>
        <w:t> </w:t>
      </w:r>
      <w:r w:rsidR="00FC244C" w:rsidRPr="001A7EAE">
        <w:rPr>
          <w:rFonts w:ascii="Times New Roman" w:eastAsiaTheme="minorHAnsi" w:hAnsi="Times New Roman" w:cs="Times New Roman"/>
          <w:sz w:val="26"/>
          <w:szCs w:val="26"/>
          <w:u w:val="single"/>
          <w:lang w:eastAsia="en-US"/>
        </w:rPr>
        <w:t>3</w:t>
      </w:r>
      <w:r w:rsidR="00A101E9" w:rsidRPr="001A7EAE">
        <w:rPr>
          <w:rFonts w:ascii="Times New Roman" w:eastAsiaTheme="minorHAnsi" w:hAnsi="Times New Roman" w:cs="Times New Roman"/>
          <w:sz w:val="26"/>
          <w:szCs w:val="26"/>
          <w:u w:val="single"/>
          <w:lang w:eastAsia="en-US"/>
        </w:rPr>
        <w:t>7</w:t>
      </w:r>
      <w:r w:rsidRPr="001A7EAE">
        <w:rPr>
          <w:rFonts w:ascii="Times New Roman" w:eastAsiaTheme="minorHAnsi" w:hAnsi="Times New Roman" w:cs="Times New Roman"/>
          <w:sz w:val="26"/>
          <w:szCs w:val="26"/>
          <w:lang w:eastAsia="en-US"/>
        </w:rPr>
        <w:t xml:space="preserve"> настоящего Положения;</w:t>
      </w:r>
    </w:p>
    <w:p w:rsidR="00A36D51" w:rsidRPr="001A7EAE" w:rsidRDefault="00316BCE"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6</w:t>
      </w:r>
      <w:r w:rsidR="00A36D51" w:rsidRPr="001A7EAE">
        <w:rPr>
          <w:rFonts w:ascii="Times New Roman" w:eastAsiaTheme="minorHAnsi" w:hAnsi="Times New Roman" w:cs="Times New Roman"/>
          <w:sz w:val="26"/>
          <w:szCs w:val="26"/>
          <w:lang w:eastAsia="en-US"/>
        </w:rPr>
        <w:t>) подпись покупателя или лица, уполномоченного покупателем.</w:t>
      </w:r>
    </w:p>
    <w:p w:rsidR="000B0AD4" w:rsidRPr="001A7EAE" w:rsidRDefault="00A36D51"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4</w:t>
      </w:r>
      <w:r w:rsidRPr="001A7EAE">
        <w:rPr>
          <w:rFonts w:ascii="Times New Roman" w:eastAsiaTheme="minorHAnsi" w:hAnsi="Times New Roman" w:cs="Times New Roman"/>
          <w:sz w:val="26"/>
          <w:szCs w:val="26"/>
          <w:lang w:eastAsia="en-US"/>
        </w:rPr>
        <w:t>. Заявление</w:t>
      </w:r>
      <w:r w:rsidR="000B0AD4" w:rsidRPr="001A7EAE">
        <w:rPr>
          <w:rFonts w:ascii="Times New Roman" w:eastAsiaTheme="minorHAnsi" w:hAnsi="Times New Roman" w:cs="Times New Roman"/>
          <w:sz w:val="26"/>
          <w:szCs w:val="26"/>
          <w:lang w:eastAsia="en-US"/>
        </w:rPr>
        <w:t xml:space="preserve"> </w:t>
      </w:r>
      <w:r w:rsidRPr="001A7EAE">
        <w:rPr>
          <w:rFonts w:ascii="Times New Roman" w:eastAsiaTheme="minorHAnsi" w:hAnsi="Times New Roman" w:cs="Times New Roman"/>
          <w:sz w:val="26"/>
          <w:szCs w:val="26"/>
          <w:lang w:eastAsia="en-US"/>
        </w:rPr>
        <w:t xml:space="preserve">с приложением заверенных в установленном порядке копий документов, удостоверяющих личность и полномочия лица, подписавшего заявление, </w:t>
      </w:r>
      <w:r w:rsidR="00316BCE" w:rsidRPr="001A7EAE">
        <w:rPr>
          <w:rFonts w:ascii="Times New Roman" w:eastAsiaTheme="minorHAnsi" w:hAnsi="Times New Roman" w:cs="Times New Roman"/>
          <w:sz w:val="26"/>
          <w:szCs w:val="26"/>
          <w:lang w:eastAsia="en-US"/>
        </w:rPr>
        <w:t xml:space="preserve">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w:t>
      </w:r>
      <w:r w:rsidR="008C473D" w:rsidRPr="001A7EAE">
        <w:rPr>
          <w:rFonts w:ascii="Times New Roman" w:eastAsiaTheme="minorHAnsi" w:hAnsi="Times New Roman" w:cs="Times New Roman"/>
          <w:sz w:val="26"/>
          <w:szCs w:val="26"/>
          <w:lang w:eastAsia="en-US"/>
        </w:rPr>
        <w:t>должно быть направлено</w:t>
      </w:r>
      <w:r w:rsidR="000B0AD4" w:rsidRPr="001A7EAE">
        <w:rPr>
          <w:rFonts w:ascii="Times New Roman" w:eastAsiaTheme="minorHAnsi" w:hAnsi="Times New Roman" w:cs="Times New Roman"/>
          <w:sz w:val="26"/>
          <w:szCs w:val="26"/>
          <w:lang w:eastAsia="en-US"/>
        </w:rPr>
        <w:t xml:space="preserve"> </w:t>
      </w:r>
      <w:r w:rsidR="0024196F" w:rsidRPr="001A7EAE">
        <w:rPr>
          <w:rFonts w:ascii="Times New Roman" w:eastAsiaTheme="minorHAnsi" w:hAnsi="Times New Roman" w:cs="Times New Roman"/>
          <w:sz w:val="26"/>
          <w:szCs w:val="26"/>
          <w:lang w:eastAsia="en-US"/>
        </w:rPr>
        <w:t xml:space="preserve">покупателем </w:t>
      </w:r>
      <w:r w:rsidR="000B0AD4" w:rsidRPr="001A7EAE">
        <w:rPr>
          <w:rFonts w:ascii="Times New Roman" w:eastAsiaTheme="minorHAnsi" w:hAnsi="Times New Roman" w:cs="Times New Roman"/>
          <w:sz w:val="26"/>
          <w:szCs w:val="26"/>
          <w:lang w:eastAsia="en-US"/>
        </w:rPr>
        <w:t xml:space="preserve">в </w:t>
      </w:r>
      <w:r w:rsidR="00FB55DB" w:rsidRPr="001A7EAE">
        <w:rPr>
          <w:rFonts w:ascii="Times New Roman" w:eastAsiaTheme="minorHAnsi" w:hAnsi="Times New Roman" w:cs="Times New Roman"/>
          <w:sz w:val="26"/>
          <w:szCs w:val="26"/>
          <w:lang w:eastAsia="en-US"/>
        </w:rPr>
        <w:t>А</w:t>
      </w:r>
      <w:r w:rsidR="0024196F" w:rsidRPr="001A7EAE">
        <w:rPr>
          <w:rFonts w:ascii="Times New Roman" w:eastAsiaTheme="minorHAnsi" w:hAnsi="Times New Roman" w:cs="Times New Roman"/>
          <w:sz w:val="26"/>
          <w:szCs w:val="26"/>
          <w:lang w:eastAsia="en-US"/>
        </w:rPr>
        <w:t>дминистрацию</w:t>
      </w:r>
      <w:r w:rsidR="00FB55DB" w:rsidRPr="001A7EAE">
        <w:rPr>
          <w:rFonts w:ascii="Times New Roman" w:eastAsiaTheme="minorHAnsi" w:hAnsi="Times New Roman" w:cs="Times New Roman"/>
          <w:sz w:val="26"/>
          <w:szCs w:val="26"/>
          <w:lang w:eastAsia="en-US"/>
        </w:rPr>
        <w:t xml:space="preserve"> </w:t>
      </w:r>
      <w:r w:rsidR="000B0AD4" w:rsidRPr="001A7EAE">
        <w:rPr>
          <w:rFonts w:ascii="Times New Roman" w:eastAsiaTheme="minorHAnsi" w:hAnsi="Times New Roman" w:cs="Times New Roman"/>
          <w:sz w:val="26"/>
          <w:szCs w:val="26"/>
          <w:lang w:eastAsia="en-US"/>
        </w:rPr>
        <w:t xml:space="preserve">не позднее 10 рабочих дней со дня размещения протокола об итогах проведения продажи имущества в информационно-телекоммуникационной сети </w:t>
      </w:r>
      <w:r w:rsidR="0024196F" w:rsidRPr="001A7EAE">
        <w:rPr>
          <w:rFonts w:ascii="Times New Roman" w:eastAsiaTheme="minorHAnsi" w:hAnsi="Times New Roman" w:cs="Times New Roman"/>
          <w:sz w:val="26"/>
          <w:szCs w:val="26"/>
          <w:lang w:eastAsia="en-US"/>
        </w:rPr>
        <w:t>«</w:t>
      </w:r>
      <w:r w:rsidR="000B0AD4" w:rsidRPr="001A7EAE">
        <w:rPr>
          <w:rFonts w:ascii="Times New Roman" w:eastAsiaTheme="minorHAnsi" w:hAnsi="Times New Roman" w:cs="Times New Roman"/>
          <w:sz w:val="26"/>
          <w:szCs w:val="26"/>
          <w:lang w:eastAsia="en-US"/>
        </w:rPr>
        <w:t>Интернет</w:t>
      </w:r>
      <w:r w:rsidR="0024196F" w:rsidRPr="001A7EAE">
        <w:rPr>
          <w:rFonts w:ascii="Times New Roman" w:eastAsiaTheme="minorHAnsi" w:hAnsi="Times New Roman" w:cs="Times New Roman"/>
          <w:sz w:val="26"/>
          <w:szCs w:val="26"/>
          <w:lang w:eastAsia="en-US"/>
        </w:rPr>
        <w:t>»</w:t>
      </w:r>
      <w:r w:rsidR="000B0AD4" w:rsidRPr="001A7EAE">
        <w:rPr>
          <w:rFonts w:ascii="Times New Roman" w:eastAsiaTheme="minorHAnsi" w:hAnsi="Times New Roman" w:cs="Times New Roman"/>
          <w:sz w:val="26"/>
          <w:szCs w:val="26"/>
          <w:lang w:eastAsia="en-US"/>
        </w:rPr>
        <w:t xml:space="preserve"> в соответствии с законодательством.</w:t>
      </w:r>
    </w:p>
    <w:p w:rsidR="005C253C" w:rsidRPr="001A7EAE" w:rsidRDefault="005C253C" w:rsidP="000B0AD4">
      <w:pPr>
        <w:pStyle w:val="ConsPlusNormal"/>
        <w:widowControl/>
        <w:ind w:firstLine="709"/>
        <w:jc w:val="both"/>
        <w:rPr>
          <w:rFonts w:ascii="Times New Roman" w:hAnsi="Times New Roman" w:cs="Times New Roman"/>
          <w:sz w:val="26"/>
          <w:szCs w:val="26"/>
        </w:rPr>
      </w:pPr>
      <w:r w:rsidRPr="001A7EAE">
        <w:rPr>
          <w:rFonts w:ascii="Times New Roman" w:eastAsiaTheme="minorHAnsi" w:hAnsi="Times New Roman" w:cs="Times New Roman"/>
          <w:sz w:val="26"/>
          <w:szCs w:val="26"/>
          <w:lang w:eastAsia="en-US"/>
        </w:rPr>
        <w:t xml:space="preserve">Заявление может быть направлено покупателем путем личного обращения в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дминистрацию</w:t>
      </w:r>
      <w:r w:rsidRPr="001A7EAE">
        <w:rPr>
          <w:rFonts w:ascii="Times New Roman" w:hAnsi="Times New Roman" w:cs="Times New Roman"/>
          <w:sz w:val="26"/>
          <w:szCs w:val="26"/>
        </w:rPr>
        <w:t>, через организации почтовой связи либо в электронной форме посредством электронной почты</w:t>
      </w:r>
      <w:r w:rsidR="001A7EAE">
        <w:rPr>
          <w:rFonts w:ascii="Times New Roman" w:hAnsi="Times New Roman" w:cs="Times New Roman"/>
          <w:sz w:val="26"/>
          <w:szCs w:val="26"/>
        </w:rPr>
        <w:t xml:space="preserve"> по адресу: </w:t>
      </w:r>
      <w:r w:rsidR="001A7EAE" w:rsidRPr="001A7EAE">
        <w:rPr>
          <w:rFonts w:ascii="Times New Roman" w:hAnsi="Times New Roman" w:cs="Times New Roman"/>
          <w:sz w:val="26"/>
          <w:szCs w:val="26"/>
        </w:rPr>
        <w:t>село Кую</w:t>
      </w:r>
      <w:r w:rsidR="001A7EAE">
        <w:rPr>
          <w:rFonts w:ascii="Times New Roman" w:hAnsi="Times New Roman" w:cs="Times New Roman"/>
          <w:sz w:val="26"/>
          <w:szCs w:val="26"/>
        </w:rPr>
        <w:t xml:space="preserve">с, </w:t>
      </w:r>
      <w:r w:rsidR="001A7EAE" w:rsidRPr="001A7EAE">
        <w:rPr>
          <w:rFonts w:ascii="Times New Roman" w:hAnsi="Times New Roman" w:cs="Times New Roman"/>
          <w:sz w:val="26"/>
          <w:szCs w:val="26"/>
        </w:rPr>
        <w:t xml:space="preserve">ул. </w:t>
      </w:r>
      <w:proofErr w:type="spellStart"/>
      <w:r w:rsidR="001A7EAE" w:rsidRPr="001A7EAE">
        <w:rPr>
          <w:rFonts w:ascii="Times New Roman" w:hAnsi="Times New Roman" w:cs="Times New Roman"/>
          <w:sz w:val="26"/>
          <w:szCs w:val="26"/>
        </w:rPr>
        <w:t>Бозурташ</w:t>
      </w:r>
      <w:proofErr w:type="spellEnd"/>
      <w:r w:rsidR="001A7EAE" w:rsidRPr="001A7EAE">
        <w:rPr>
          <w:rFonts w:ascii="Times New Roman" w:hAnsi="Times New Roman" w:cs="Times New Roman"/>
          <w:sz w:val="26"/>
          <w:szCs w:val="26"/>
        </w:rPr>
        <w:t>, 10</w:t>
      </w:r>
      <w:r w:rsidR="00316BCE" w:rsidRPr="001A7EAE">
        <w:rPr>
          <w:rStyle w:val="a5"/>
          <w:rFonts w:ascii="Times New Roman" w:hAnsi="Times New Roman" w:cs="Times New Roman"/>
          <w:sz w:val="26"/>
          <w:szCs w:val="26"/>
        </w:rPr>
        <w:footnoteReference w:id="4"/>
      </w:r>
      <w:r w:rsidRPr="001A7EAE">
        <w:rPr>
          <w:rFonts w:ascii="Times New Roman" w:hAnsi="Times New Roman" w:cs="Times New Roman"/>
          <w:sz w:val="26"/>
          <w:szCs w:val="26"/>
        </w:rPr>
        <w:t>.</w:t>
      </w:r>
    </w:p>
    <w:p w:rsidR="005C253C" w:rsidRPr="001A7EAE" w:rsidRDefault="005C253C" w:rsidP="000B0AD4">
      <w:pPr>
        <w:pStyle w:val="ConsPlusNormal"/>
        <w:widowControl/>
        <w:ind w:firstLine="709"/>
        <w:jc w:val="both"/>
        <w:rPr>
          <w:rFonts w:ascii="Times New Roman" w:hAnsi="Times New Roman" w:cs="Times New Roman"/>
          <w:sz w:val="26"/>
          <w:szCs w:val="26"/>
        </w:rPr>
      </w:pPr>
      <w:r w:rsidRPr="001A7EAE">
        <w:rPr>
          <w:rFonts w:ascii="Times New Roman" w:hAnsi="Times New Roman" w:cs="Times New Roman"/>
          <w:sz w:val="26"/>
          <w:szCs w:val="26"/>
        </w:rPr>
        <w:t>Заявление в электронной форме должно быть подписано усиленной квалифицированной электронной подписью.</w:t>
      </w:r>
    </w:p>
    <w:p w:rsidR="005C253C"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hAnsi="Times New Roman" w:cs="Times New Roman"/>
          <w:sz w:val="26"/>
          <w:szCs w:val="26"/>
        </w:rPr>
        <w:t xml:space="preserve">Датой направления заявления путем личного обращения в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дминистрацию</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является дата личного обращения.</w:t>
      </w:r>
    </w:p>
    <w:p w:rsidR="00AF0186" w:rsidRPr="001A7EAE" w:rsidRDefault="00AF0186"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Дат</w:t>
      </w:r>
      <w:r w:rsidR="005C253C" w:rsidRPr="001A7EAE">
        <w:rPr>
          <w:rFonts w:ascii="Times New Roman" w:eastAsiaTheme="minorHAnsi" w:hAnsi="Times New Roman" w:cs="Times New Roman"/>
          <w:sz w:val="26"/>
          <w:szCs w:val="26"/>
          <w:lang w:eastAsia="en-US"/>
        </w:rPr>
        <w:t>ой</w:t>
      </w:r>
      <w:r w:rsidRPr="001A7EAE">
        <w:rPr>
          <w:rFonts w:ascii="Times New Roman" w:eastAsiaTheme="minorHAnsi" w:hAnsi="Times New Roman" w:cs="Times New Roman"/>
          <w:sz w:val="26"/>
          <w:szCs w:val="26"/>
          <w:lang w:eastAsia="en-US"/>
        </w:rPr>
        <w:t xml:space="preserve"> </w:t>
      </w:r>
      <w:r w:rsidR="005C253C" w:rsidRPr="001A7EAE">
        <w:rPr>
          <w:rFonts w:ascii="Times New Roman" w:eastAsiaTheme="minorHAnsi" w:hAnsi="Times New Roman" w:cs="Times New Roman"/>
          <w:sz w:val="26"/>
          <w:szCs w:val="26"/>
          <w:lang w:eastAsia="en-US"/>
        </w:rPr>
        <w:t>направления</w:t>
      </w:r>
      <w:r w:rsidRPr="001A7EAE">
        <w:rPr>
          <w:rFonts w:ascii="Times New Roman" w:eastAsiaTheme="minorHAnsi" w:hAnsi="Times New Roman" w:cs="Times New Roman"/>
          <w:sz w:val="26"/>
          <w:szCs w:val="26"/>
          <w:lang w:eastAsia="en-US"/>
        </w:rPr>
        <w:t xml:space="preserve"> заявления через организации почтовой связи, </w:t>
      </w:r>
      <w:r w:rsidR="005C253C" w:rsidRPr="001A7EAE">
        <w:rPr>
          <w:rFonts w:ascii="Times New Roman" w:eastAsiaTheme="minorHAnsi" w:hAnsi="Times New Roman" w:cs="Times New Roman"/>
          <w:sz w:val="26"/>
          <w:szCs w:val="26"/>
          <w:lang w:eastAsia="en-US"/>
        </w:rPr>
        <w:t>является</w:t>
      </w:r>
      <w:r w:rsidRPr="001A7EAE">
        <w:rPr>
          <w:rFonts w:ascii="Times New Roman" w:eastAsiaTheme="minorHAnsi" w:hAnsi="Times New Roman" w:cs="Times New Roman"/>
          <w:sz w:val="26"/>
          <w:szCs w:val="26"/>
          <w:lang w:eastAsia="en-US"/>
        </w:rPr>
        <w:t xml:space="preserve"> </w:t>
      </w:r>
      <w:r w:rsidR="005C253C" w:rsidRPr="001A7EAE">
        <w:rPr>
          <w:rFonts w:ascii="Times New Roman" w:eastAsiaTheme="minorHAnsi" w:hAnsi="Times New Roman" w:cs="Times New Roman"/>
          <w:sz w:val="26"/>
          <w:szCs w:val="26"/>
          <w:lang w:eastAsia="en-US"/>
        </w:rPr>
        <w:t>дата почтового отправления, указанная почтовой организацией.</w:t>
      </w:r>
    </w:p>
    <w:p w:rsidR="005C253C"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Датой направления заявления в электронной форме является дата отправления заявления посредством электронной почты.</w:t>
      </w:r>
    </w:p>
    <w:p w:rsidR="008C473D" w:rsidRPr="001A7EAE" w:rsidRDefault="008C473D" w:rsidP="008C473D">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5</w:t>
      </w:r>
      <w:r w:rsidRPr="001A7EAE">
        <w:rPr>
          <w:rFonts w:ascii="Times New Roman" w:eastAsiaTheme="minorHAnsi" w:hAnsi="Times New Roman" w:cs="Times New Roman"/>
          <w:sz w:val="26"/>
          <w:szCs w:val="26"/>
          <w:lang w:eastAsia="en-US"/>
        </w:rPr>
        <w:t xml:space="preserve">. По результатам рассмотрения заявления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дминистрация</w:t>
      </w:r>
      <w:r w:rsidR="00FB55DB" w:rsidRPr="001A7EAE">
        <w:rPr>
          <w:rFonts w:ascii="Times New Roman" w:hAnsi="Times New Roman" w:cs="Times New Roman"/>
          <w:sz w:val="26"/>
          <w:szCs w:val="26"/>
        </w:rPr>
        <w:t xml:space="preserve"> </w:t>
      </w:r>
      <w:r w:rsidRPr="001A7EAE">
        <w:rPr>
          <w:rFonts w:ascii="Times New Roman" w:hAnsi="Times New Roman" w:cs="Times New Roman"/>
          <w:sz w:val="26"/>
          <w:szCs w:val="26"/>
        </w:rPr>
        <w:t xml:space="preserve">принимает решение о предоставлении рассрочки или решение об отказе в предоставлении рассрочки в течение 3 рабочих дней со дня поступления </w:t>
      </w:r>
      <w:r w:rsidRPr="001A7EAE">
        <w:rPr>
          <w:rFonts w:ascii="Times New Roman" w:eastAsiaTheme="minorHAnsi" w:hAnsi="Times New Roman" w:cs="Times New Roman"/>
          <w:sz w:val="26"/>
          <w:szCs w:val="26"/>
          <w:lang w:eastAsia="en-US"/>
        </w:rPr>
        <w:t xml:space="preserve">заявления в </w:t>
      </w:r>
      <w:r w:rsidR="00FB55DB" w:rsidRPr="001A7EAE">
        <w:rPr>
          <w:rFonts w:ascii="Times New Roman" w:eastAsiaTheme="minorHAnsi" w:hAnsi="Times New Roman" w:cs="Times New Roman"/>
          <w:sz w:val="26"/>
          <w:szCs w:val="26"/>
          <w:lang w:eastAsia="en-US"/>
        </w:rPr>
        <w:t>А</w:t>
      </w:r>
      <w:r w:rsidRPr="001A7EAE">
        <w:rPr>
          <w:rFonts w:ascii="Times New Roman" w:eastAsiaTheme="minorHAnsi" w:hAnsi="Times New Roman" w:cs="Times New Roman"/>
          <w:sz w:val="26"/>
          <w:szCs w:val="26"/>
          <w:lang w:eastAsia="en-US"/>
        </w:rPr>
        <w:t>дминистрацию.</w:t>
      </w:r>
    </w:p>
    <w:p w:rsidR="0024196F" w:rsidRPr="001A7EAE" w:rsidRDefault="0024196F"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3</w:t>
      </w:r>
      <w:r w:rsidR="006C0436" w:rsidRPr="001A7EAE">
        <w:rPr>
          <w:rFonts w:ascii="Times New Roman" w:eastAsiaTheme="minorHAnsi" w:hAnsi="Times New Roman" w:cs="Times New Roman"/>
          <w:sz w:val="26"/>
          <w:szCs w:val="26"/>
          <w:lang w:eastAsia="en-US"/>
        </w:rPr>
        <w:t>6</w:t>
      </w:r>
      <w:r w:rsidR="000B0AD4" w:rsidRPr="001A7EAE">
        <w:rPr>
          <w:rFonts w:ascii="Times New Roman" w:eastAsiaTheme="minorHAnsi" w:hAnsi="Times New Roman" w:cs="Times New Roman"/>
          <w:sz w:val="26"/>
          <w:szCs w:val="26"/>
          <w:lang w:eastAsia="en-US"/>
        </w:rPr>
        <w:t xml:space="preserve">. </w:t>
      </w:r>
      <w:r w:rsidR="008C473D" w:rsidRPr="001A7EAE">
        <w:rPr>
          <w:rFonts w:ascii="Times New Roman" w:eastAsiaTheme="minorHAnsi" w:hAnsi="Times New Roman" w:cs="Times New Roman"/>
          <w:sz w:val="26"/>
          <w:szCs w:val="26"/>
          <w:lang w:eastAsia="en-US"/>
        </w:rPr>
        <w:t>Основаниями принятия решения об отказе в предоставлении рассрочки являются:</w:t>
      </w:r>
    </w:p>
    <w:p w:rsidR="00A36D51" w:rsidRPr="001A7EAE" w:rsidRDefault="0024196F"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1) </w:t>
      </w:r>
      <w:r w:rsidR="00A36D51" w:rsidRPr="001A7EAE">
        <w:rPr>
          <w:rFonts w:ascii="Times New Roman" w:eastAsiaTheme="minorHAnsi" w:hAnsi="Times New Roman" w:cs="Times New Roman"/>
          <w:sz w:val="26"/>
          <w:szCs w:val="26"/>
          <w:lang w:eastAsia="en-US"/>
        </w:rPr>
        <w:t xml:space="preserve">заявление не соответствует требованиям, предусмотренным </w:t>
      </w:r>
      <w:r w:rsidR="00A36D51" w:rsidRPr="001A7EAE">
        <w:rPr>
          <w:rFonts w:ascii="Times New Roman" w:eastAsiaTheme="minorHAnsi" w:hAnsi="Times New Roman" w:cs="Times New Roman"/>
          <w:sz w:val="26"/>
          <w:szCs w:val="26"/>
          <w:u w:val="single"/>
          <w:lang w:eastAsia="en-US"/>
        </w:rPr>
        <w:t>пунктом</w:t>
      </w:r>
      <w:r w:rsidR="00A101E9" w:rsidRPr="001A7EAE">
        <w:rPr>
          <w:rFonts w:ascii="Times New Roman" w:eastAsiaTheme="minorHAnsi" w:hAnsi="Times New Roman" w:cs="Times New Roman"/>
          <w:sz w:val="26"/>
          <w:szCs w:val="26"/>
          <w:u w:val="single"/>
          <w:lang w:eastAsia="en-US"/>
        </w:rPr>
        <w:t> </w:t>
      </w:r>
      <w:r w:rsidR="00FC244C" w:rsidRPr="001A7EAE">
        <w:rPr>
          <w:rFonts w:ascii="Times New Roman" w:eastAsiaTheme="minorHAnsi" w:hAnsi="Times New Roman" w:cs="Times New Roman"/>
          <w:sz w:val="26"/>
          <w:szCs w:val="26"/>
          <w:u w:val="single"/>
          <w:lang w:eastAsia="en-US"/>
        </w:rPr>
        <w:t>3</w:t>
      </w:r>
      <w:r w:rsidR="008C7A30" w:rsidRPr="001A7EAE">
        <w:rPr>
          <w:rFonts w:ascii="Times New Roman" w:eastAsiaTheme="minorHAnsi" w:hAnsi="Times New Roman" w:cs="Times New Roman"/>
          <w:sz w:val="26"/>
          <w:szCs w:val="26"/>
          <w:u w:val="single"/>
          <w:lang w:eastAsia="en-US"/>
        </w:rPr>
        <w:t>3</w:t>
      </w:r>
      <w:r w:rsidR="00A36D51" w:rsidRPr="001A7EAE">
        <w:rPr>
          <w:rFonts w:ascii="Times New Roman" w:eastAsiaTheme="minorHAnsi" w:hAnsi="Times New Roman" w:cs="Times New Roman"/>
          <w:sz w:val="26"/>
          <w:szCs w:val="26"/>
          <w:lang w:eastAsia="en-US"/>
        </w:rPr>
        <w:t xml:space="preserve"> настоящего Положения;</w:t>
      </w:r>
    </w:p>
    <w:p w:rsidR="00BD44B7" w:rsidRPr="001A7EAE" w:rsidRDefault="00A36D51"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2) </w:t>
      </w:r>
      <w:r w:rsidR="00BD44B7" w:rsidRPr="001A7EAE">
        <w:rPr>
          <w:rFonts w:ascii="Times New Roman" w:eastAsiaTheme="minorHAnsi" w:hAnsi="Times New Roman" w:cs="Times New Roman"/>
          <w:sz w:val="26"/>
          <w:szCs w:val="26"/>
          <w:lang w:eastAsia="en-US"/>
        </w:rPr>
        <w:t xml:space="preserve">к заявлению не приложены копии документов, указанных в </w:t>
      </w:r>
      <w:r w:rsidR="00BD44B7" w:rsidRPr="001A7EAE">
        <w:rPr>
          <w:rFonts w:ascii="Times New Roman" w:eastAsiaTheme="minorHAnsi" w:hAnsi="Times New Roman" w:cs="Times New Roman"/>
          <w:sz w:val="26"/>
          <w:szCs w:val="26"/>
          <w:u w:val="single"/>
          <w:lang w:eastAsia="en-US"/>
        </w:rPr>
        <w:t>пункте</w:t>
      </w:r>
      <w:r w:rsidR="00A101E9" w:rsidRPr="001A7EAE">
        <w:rPr>
          <w:rFonts w:ascii="Times New Roman" w:eastAsiaTheme="minorHAnsi" w:hAnsi="Times New Roman" w:cs="Times New Roman"/>
          <w:sz w:val="26"/>
          <w:szCs w:val="26"/>
          <w:u w:val="single"/>
          <w:lang w:eastAsia="en-US"/>
        </w:rPr>
        <w:t> </w:t>
      </w:r>
      <w:r w:rsidR="00FC244C" w:rsidRPr="001A7EAE">
        <w:rPr>
          <w:rFonts w:ascii="Times New Roman" w:eastAsiaTheme="minorHAnsi" w:hAnsi="Times New Roman" w:cs="Times New Roman"/>
          <w:sz w:val="26"/>
          <w:szCs w:val="26"/>
          <w:u w:val="single"/>
          <w:lang w:eastAsia="en-US"/>
        </w:rPr>
        <w:t>3</w:t>
      </w:r>
      <w:r w:rsidR="008C7A30" w:rsidRPr="001A7EAE">
        <w:rPr>
          <w:rFonts w:ascii="Times New Roman" w:eastAsiaTheme="minorHAnsi" w:hAnsi="Times New Roman" w:cs="Times New Roman"/>
          <w:sz w:val="26"/>
          <w:szCs w:val="26"/>
          <w:u w:val="single"/>
          <w:lang w:eastAsia="en-US"/>
        </w:rPr>
        <w:t>4</w:t>
      </w:r>
      <w:r w:rsidR="00BD44B7" w:rsidRPr="001A7EAE">
        <w:rPr>
          <w:rFonts w:ascii="Times New Roman" w:eastAsiaTheme="minorHAnsi" w:hAnsi="Times New Roman" w:cs="Times New Roman"/>
          <w:sz w:val="26"/>
          <w:szCs w:val="26"/>
          <w:lang w:eastAsia="en-US"/>
        </w:rPr>
        <w:t xml:space="preserve"> настоящего Положения, либо копии указанных документов не заверены в установленном законодательством порядке, либо </w:t>
      </w:r>
      <w:r w:rsidR="00AF0186" w:rsidRPr="001A7EAE">
        <w:rPr>
          <w:rFonts w:ascii="Times New Roman" w:eastAsiaTheme="minorHAnsi" w:hAnsi="Times New Roman" w:cs="Times New Roman"/>
          <w:sz w:val="26"/>
          <w:szCs w:val="26"/>
          <w:lang w:eastAsia="en-US"/>
        </w:rPr>
        <w:t xml:space="preserve">в </w:t>
      </w:r>
      <w:r w:rsidR="00BD44B7" w:rsidRPr="001A7EAE">
        <w:rPr>
          <w:rFonts w:ascii="Times New Roman" w:eastAsiaTheme="minorHAnsi" w:hAnsi="Times New Roman" w:cs="Times New Roman"/>
          <w:sz w:val="26"/>
          <w:szCs w:val="26"/>
          <w:lang w:eastAsia="en-US"/>
        </w:rPr>
        <w:t>приложенны</w:t>
      </w:r>
      <w:r w:rsidR="00AF0186" w:rsidRPr="001A7EAE">
        <w:rPr>
          <w:rFonts w:ascii="Times New Roman" w:eastAsiaTheme="minorHAnsi" w:hAnsi="Times New Roman" w:cs="Times New Roman"/>
          <w:sz w:val="26"/>
          <w:szCs w:val="26"/>
          <w:lang w:eastAsia="en-US"/>
        </w:rPr>
        <w:t>х</w:t>
      </w:r>
      <w:r w:rsidR="00BD44B7" w:rsidRPr="001A7EAE">
        <w:rPr>
          <w:rFonts w:ascii="Times New Roman" w:eastAsiaTheme="minorHAnsi" w:hAnsi="Times New Roman" w:cs="Times New Roman"/>
          <w:sz w:val="26"/>
          <w:szCs w:val="26"/>
          <w:lang w:eastAsia="en-US"/>
        </w:rPr>
        <w:t xml:space="preserve"> копи</w:t>
      </w:r>
      <w:r w:rsidR="00AF0186" w:rsidRPr="001A7EAE">
        <w:rPr>
          <w:rFonts w:ascii="Times New Roman" w:eastAsiaTheme="minorHAnsi" w:hAnsi="Times New Roman" w:cs="Times New Roman"/>
          <w:sz w:val="26"/>
          <w:szCs w:val="26"/>
          <w:lang w:eastAsia="en-US"/>
        </w:rPr>
        <w:t>ях</w:t>
      </w:r>
      <w:r w:rsidR="00BD44B7" w:rsidRPr="001A7EAE">
        <w:rPr>
          <w:rFonts w:ascii="Times New Roman" w:eastAsiaTheme="minorHAnsi" w:hAnsi="Times New Roman" w:cs="Times New Roman"/>
          <w:sz w:val="26"/>
          <w:szCs w:val="26"/>
          <w:lang w:eastAsia="en-US"/>
        </w:rPr>
        <w:t xml:space="preserve"> документов </w:t>
      </w:r>
      <w:r w:rsidR="00AF0186" w:rsidRPr="001A7EAE">
        <w:rPr>
          <w:rFonts w:ascii="Times New Roman" w:eastAsiaTheme="minorHAnsi" w:hAnsi="Times New Roman" w:cs="Times New Roman"/>
          <w:sz w:val="26"/>
          <w:szCs w:val="26"/>
          <w:lang w:eastAsia="en-US"/>
        </w:rPr>
        <w:t>отсутствуют сведения о предоставлении лицу, подписавшему заявление, полномочий на подписание и подачу заявления;</w:t>
      </w:r>
    </w:p>
    <w:p w:rsidR="005C253C"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 xml:space="preserve">3) заявление в </w:t>
      </w:r>
      <w:proofErr w:type="gramStart"/>
      <w:r w:rsidRPr="001A7EAE">
        <w:rPr>
          <w:rFonts w:ascii="Times New Roman" w:eastAsiaTheme="minorHAnsi" w:hAnsi="Times New Roman" w:cs="Times New Roman"/>
          <w:sz w:val="26"/>
          <w:szCs w:val="26"/>
          <w:lang w:eastAsia="en-US"/>
        </w:rPr>
        <w:t>электронной форме</w:t>
      </w:r>
      <w:proofErr w:type="gramEnd"/>
      <w:r w:rsidRPr="001A7EAE">
        <w:rPr>
          <w:rFonts w:ascii="Times New Roman" w:eastAsiaTheme="minorHAnsi" w:hAnsi="Times New Roman" w:cs="Times New Roman"/>
          <w:sz w:val="26"/>
          <w:szCs w:val="26"/>
          <w:lang w:eastAsia="en-US"/>
        </w:rPr>
        <w:t xml:space="preserve"> не подписано усиленной квалифицированной электронной подписью;</w:t>
      </w:r>
    </w:p>
    <w:p w:rsidR="0024196F"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4</w:t>
      </w:r>
      <w:r w:rsidR="00AF0186" w:rsidRPr="001A7EAE">
        <w:rPr>
          <w:rFonts w:ascii="Times New Roman" w:eastAsiaTheme="minorHAnsi" w:hAnsi="Times New Roman" w:cs="Times New Roman"/>
          <w:sz w:val="26"/>
          <w:szCs w:val="26"/>
          <w:lang w:eastAsia="en-US"/>
        </w:rPr>
        <w:t xml:space="preserve">) </w:t>
      </w:r>
      <w:r w:rsidR="00A36D51" w:rsidRPr="001A7EAE">
        <w:rPr>
          <w:rFonts w:ascii="Times New Roman" w:eastAsiaTheme="minorHAnsi" w:hAnsi="Times New Roman" w:cs="Times New Roman"/>
          <w:sz w:val="26"/>
          <w:szCs w:val="26"/>
          <w:lang w:eastAsia="en-US"/>
        </w:rPr>
        <w:t xml:space="preserve">заявление подано с нарушением срока, </w:t>
      </w:r>
      <w:r w:rsidR="0024196F" w:rsidRPr="001A7EAE">
        <w:rPr>
          <w:rFonts w:ascii="Times New Roman" w:eastAsiaTheme="minorHAnsi" w:hAnsi="Times New Roman" w:cs="Times New Roman"/>
          <w:sz w:val="26"/>
          <w:szCs w:val="26"/>
          <w:lang w:eastAsia="en-US"/>
        </w:rPr>
        <w:t xml:space="preserve">предусмотренного </w:t>
      </w:r>
      <w:r w:rsidR="0024196F" w:rsidRPr="001A7EAE">
        <w:rPr>
          <w:rFonts w:ascii="Times New Roman" w:eastAsiaTheme="minorHAnsi" w:hAnsi="Times New Roman" w:cs="Times New Roman"/>
          <w:sz w:val="26"/>
          <w:szCs w:val="26"/>
          <w:u w:val="single"/>
          <w:lang w:eastAsia="en-US"/>
        </w:rPr>
        <w:t>пунктом</w:t>
      </w:r>
      <w:r w:rsidR="00A101E9" w:rsidRPr="001A7EAE">
        <w:rPr>
          <w:rFonts w:ascii="Times New Roman" w:eastAsiaTheme="minorHAnsi" w:hAnsi="Times New Roman" w:cs="Times New Roman"/>
          <w:sz w:val="26"/>
          <w:szCs w:val="26"/>
          <w:u w:val="single"/>
          <w:lang w:eastAsia="en-US"/>
        </w:rPr>
        <w:t> </w:t>
      </w:r>
      <w:r w:rsidR="00FC244C" w:rsidRPr="001A7EAE">
        <w:rPr>
          <w:rFonts w:ascii="Times New Roman" w:eastAsiaTheme="minorHAnsi" w:hAnsi="Times New Roman" w:cs="Times New Roman"/>
          <w:sz w:val="26"/>
          <w:szCs w:val="26"/>
          <w:u w:val="single"/>
          <w:lang w:eastAsia="en-US"/>
        </w:rPr>
        <w:t>3</w:t>
      </w:r>
      <w:r w:rsidR="008C7A30" w:rsidRPr="001A7EAE">
        <w:rPr>
          <w:rFonts w:ascii="Times New Roman" w:eastAsiaTheme="minorHAnsi" w:hAnsi="Times New Roman" w:cs="Times New Roman"/>
          <w:sz w:val="26"/>
          <w:szCs w:val="26"/>
          <w:u w:val="single"/>
          <w:lang w:eastAsia="en-US"/>
        </w:rPr>
        <w:t>4</w:t>
      </w:r>
      <w:r w:rsidR="0024196F" w:rsidRPr="001A7EAE">
        <w:rPr>
          <w:rFonts w:ascii="Times New Roman" w:eastAsiaTheme="minorHAnsi" w:hAnsi="Times New Roman" w:cs="Times New Roman"/>
          <w:sz w:val="26"/>
          <w:szCs w:val="26"/>
          <w:lang w:eastAsia="en-US"/>
        </w:rPr>
        <w:t xml:space="preserve"> настоящего Положения;</w:t>
      </w:r>
    </w:p>
    <w:p w:rsidR="008C473D"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5</w:t>
      </w:r>
      <w:r w:rsidR="0024196F" w:rsidRPr="001A7EAE">
        <w:rPr>
          <w:rFonts w:ascii="Times New Roman" w:eastAsiaTheme="minorHAnsi" w:hAnsi="Times New Roman" w:cs="Times New Roman"/>
          <w:sz w:val="26"/>
          <w:szCs w:val="26"/>
          <w:lang w:eastAsia="en-US"/>
        </w:rPr>
        <w:t xml:space="preserve">) </w:t>
      </w:r>
      <w:r w:rsidR="008C473D" w:rsidRPr="001A7EAE">
        <w:rPr>
          <w:rFonts w:ascii="Times New Roman" w:eastAsiaTheme="minorHAnsi" w:hAnsi="Times New Roman" w:cs="Times New Roman"/>
          <w:sz w:val="26"/>
          <w:szCs w:val="26"/>
          <w:lang w:eastAsia="en-US"/>
        </w:rPr>
        <w:t xml:space="preserve">сумма рассрочки, указанная в заявлении, превышает 50 процентов от </w:t>
      </w:r>
      <w:r w:rsidRPr="001A7EAE">
        <w:rPr>
          <w:rFonts w:ascii="Times New Roman" w:eastAsiaTheme="minorHAnsi" w:hAnsi="Times New Roman" w:cs="Times New Roman"/>
          <w:sz w:val="26"/>
          <w:szCs w:val="26"/>
          <w:lang w:eastAsia="en-US"/>
        </w:rPr>
        <w:t>цены договора купли-продажи имущества</w:t>
      </w:r>
      <w:r w:rsidR="008C473D" w:rsidRPr="001A7EAE">
        <w:rPr>
          <w:rFonts w:ascii="Times New Roman" w:eastAsiaTheme="minorHAnsi" w:hAnsi="Times New Roman" w:cs="Times New Roman"/>
          <w:sz w:val="26"/>
          <w:szCs w:val="26"/>
          <w:lang w:eastAsia="en-US"/>
        </w:rPr>
        <w:t>;</w:t>
      </w:r>
    </w:p>
    <w:p w:rsidR="00A36D51"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6</w:t>
      </w:r>
      <w:r w:rsidR="008C473D" w:rsidRPr="001A7EAE">
        <w:rPr>
          <w:rFonts w:ascii="Times New Roman" w:eastAsiaTheme="minorHAnsi" w:hAnsi="Times New Roman" w:cs="Times New Roman"/>
          <w:sz w:val="26"/>
          <w:szCs w:val="26"/>
          <w:lang w:eastAsia="en-US"/>
        </w:rPr>
        <w:t xml:space="preserve">) </w:t>
      </w:r>
      <w:r w:rsidR="00A36D51" w:rsidRPr="001A7EAE">
        <w:rPr>
          <w:rFonts w:ascii="Times New Roman" w:eastAsiaTheme="minorHAnsi" w:hAnsi="Times New Roman" w:cs="Times New Roman"/>
          <w:sz w:val="26"/>
          <w:szCs w:val="26"/>
          <w:lang w:eastAsia="en-US"/>
        </w:rPr>
        <w:t>срок рассрочки превышает один год;</w:t>
      </w:r>
    </w:p>
    <w:p w:rsidR="00A36D51"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7</w:t>
      </w:r>
      <w:r w:rsidR="00A36D51" w:rsidRPr="001A7EAE">
        <w:rPr>
          <w:rFonts w:ascii="Times New Roman" w:eastAsiaTheme="minorHAnsi" w:hAnsi="Times New Roman" w:cs="Times New Roman"/>
          <w:sz w:val="26"/>
          <w:szCs w:val="26"/>
          <w:lang w:eastAsia="en-US"/>
        </w:rPr>
        <w:t>) график платежей превышает срок рассрочки;</w:t>
      </w:r>
    </w:p>
    <w:p w:rsidR="008C473D" w:rsidRPr="001A7EAE" w:rsidRDefault="005C253C" w:rsidP="000B0AD4">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t>8</w:t>
      </w:r>
      <w:r w:rsidR="00A36D51" w:rsidRPr="001A7EAE">
        <w:rPr>
          <w:rFonts w:ascii="Times New Roman" w:eastAsiaTheme="minorHAnsi" w:hAnsi="Times New Roman" w:cs="Times New Roman"/>
          <w:sz w:val="26"/>
          <w:szCs w:val="26"/>
          <w:lang w:eastAsia="en-US"/>
        </w:rPr>
        <w:t xml:space="preserve">) </w:t>
      </w:r>
      <w:r w:rsidR="00316BCE" w:rsidRPr="001A7EAE">
        <w:rPr>
          <w:rFonts w:ascii="Times New Roman" w:eastAsiaTheme="minorHAnsi" w:hAnsi="Times New Roman" w:cs="Times New Roman"/>
          <w:sz w:val="26"/>
          <w:szCs w:val="26"/>
          <w:lang w:eastAsia="en-US"/>
        </w:rPr>
        <w:t xml:space="preserve">по результатам рассмотрения заявления и приложенных к нему копий документов </w:t>
      </w:r>
      <w:r w:rsidR="00FB55DB" w:rsidRPr="001A7EAE">
        <w:rPr>
          <w:rFonts w:ascii="Times New Roman" w:eastAsiaTheme="minorHAnsi" w:hAnsi="Times New Roman" w:cs="Times New Roman"/>
          <w:sz w:val="26"/>
          <w:szCs w:val="26"/>
          <w:lang w:eastAsia="en-US"/>
        </w:rPr>
        <w:t>А</w:t>
      </w:r>
      <w:r w:rsidR="00316BCE" w:rsidRPr="001A7EAE">
        <w:rPr>
          <w:rFonts w:ascii="Times New Roman" w:eastAsiaTheme="minorHAnsi" w:hAnsi="Times New Roman" w:cs="Times New Roman"/>
          <w:sz w:val="26"/>
          <w:szCs w:val="26"/>
          <w:lang w:eastAsia="en-US"/>
        </w:rPr>
        <w:t>дминистрацией</w:t>
      </w:r>
      <w:r w:rsidR="00FB55DB" w:rsidRPr="001A7EAE">
        <w:rPr>
          <w:rFonts w:ascii="Times New Roman" w:hAnsi="Times New Roman" w:cs="Times New Roman"/>
          <w:sz w:val="26"/>
          <w:szCs w:val="26"/>
        </w:rPr>
        <w:t xml:space="preserve"> </w:t>
      </w:r>
      <w:r w:rsidR="00316BCE" w:rsidRPr="001A7EAE">
        <w:rPr>
          <w:rFonts w:ascii="Times New Roman" w:hAnsi="Times New Roman" w:cs="Times New Roman"/>
          <w:sz w:val="26"/>
          <w:szCs w:val="26"/>
        </w:rPr>
        <w:t>установлено</w:t>
      </w:r>
      <w:r w:rsidR="00316BCE" w:rsidRPr="001A7EAE">
        <w:rPr>
          <w:rFonts w:ascii="Times New Roman" w:eastAsiaTheme="minorHAnsi" w:hAnsi="Times New Roman" w:cs="Times New Roman"/>
          <w:sz w:val="26"/>
          <w:szCs w:val="26"/>
          <w:lang w:eastAsia="en-US"/>
        </w:rPr>
        <w:t>, что у покупателя отсутствуют объективные причины невозможности оплаты приобретаемого имущества единовременно</w:t>
      </w:r>
      <w:r w:rsidR="00316BCE" w:rsidRPr="001A7EAE">
        <w:rPr>
          <w:rFonts w:ascii="Times New Roman" w:hAnsi="Times New Roman" w:cs="Times New Roman"/>
          <w:sz w:val="26"/>
          <w:szCs w:val="26"/>
        </w:rPr>
        <w:t>.</w:t>
      </w:r>
    </w:p>
    <w:p w:rsidR="000B0AD4" w:rsidRPr="001A7EAE" w:rsidRDefault="0024196F" w:rsidP="0096412C">
      <w:pPr>
        <w:pStyle w:val="ConsPlusNormal"/>
        <w:widowControl/>
        <w:ind w:firstLine="709"/>
        <w:jc w:val="both"/>
        <w:rPr>
          <w:rFonts w:ascii="Times New Roman" w:eastAsiaTheme="minorHAnsi" w:hAnsi="Times New Roman" w:cs="Times New Roman"/>
          <w:sz w:val="26"/>
          <w:szCs w:val="26"/>
          <w:lang w:eastAsia="en-US"/>
        </w:rPr>
      </w:pPr>
      <w:r w:rsidRPr="001A7EAE">
        <w:rPr>
          <w:rFonts w:ascii="Times New Roman" w:eastAsiaTheme="minorHAnsi" w:hAnsi="Times New Roman" w:cs="Times New Roman"/>
          <w:sz w:val="26"/>
          <w:szCs w:val="26"/>
          <w:lang w:eastAsia="en-US"/>
        </w:rPr>
        <w:lastRenderedPageBreak/>
        <w:t>3</w:t>
      </w:r>
      <w:r w:rsidR="006C0436" w:rsidRPr="001A7EAE">
        <w:rPr>
          <w:rFonts w:ascii="Times New Roman" w:eastAsiaTheme="minorHAnsi" w:hAnsi="Times New Roman" w:cs="Times New Roman"/>
          <w:sz w:val="26"/>
          <w:szCs w:val="26"/>
          <w:lang w:eastAsia="en-US"/>
        </w:rPr>
        <w:t>7</w:t>
      </w:r>
      <w:r w:rsidRPr="001A7EAE">
        <w:rPr>
          <w:rFonts w:ascii="Times New Roman" w:eastAsiaTheme="minorHAnsi" w:hAnsi="Times New Roman" w:cs="Times New Roman"/>
          <w:sz w:val="26"/>
          <w:szCs w:val="26"/>
          <w:lang w:eastAsia="en-US"/>
        </w:rPr>
        <w:t xml:space="preserve">. </w:t>
      </w:r>
      <w:r w:rsidR="00316BCE" w:rsidRPr="001A7EAE">
        <w:rPr>
          <w:rFonts w:ascii="Times New Roman" w:eastAsiaTheme="minorHAnsi" w:hAnsi="Times New Roman" w:cs="Times New Roman"/>
          <w:sz w:val="26"/>
          <w:szCs w:val="26"/>
          <w:lang w:eastAsia="en-US"/>
        </w:rPr>
        <w:t>Решение о предоставлении рассрочки или р</w:t>
      </w:r>
      <w:r w:rsidRPr="001A7EAE">
        <w:rPr>
          <w:rFonts w:ascii="Times New Roman" w:eastAsiaTheme="minorHAnsi" w:hAnsi="Times New Roman" w:cs="Times New Roman"/>
          <w:sz w:val="26"/>
          <w:szCs w:val="26"/>
          <w:lang w:eastAsia="en-US"/>
        </w:rPr>
        <w:t xml:space="preserve">ешение об отказе в предоставлении рассрочки </w:t>
      </w:r>
      <w:r w:rsidR="000B0AD4" w:rsidRPr="001A7EAE">
        <w:rPr>
          <w:rFonts w:ascii="Times New Roman" w:eastAsiaTheme="minorHAnsi" w:hAnsi="Times New Roman" w:cs="Times New Roman"/>
          <w:sz w:val="26"/>
          <w:szCs w:val="26"/>
          <w:lang w:eastAsia="en-US"/>
        </w:rPr>
        <w:t xml:space="preserve">не позднее </w:t>
      </w:r>
      <w:r w:rsidR="00A36D51" w:rsidRPr="001A7EAE">
        <w:rPr>
          <w:rFonts w:ascii="Times New Roman" w:eastAsiaTheme="minorHAnsi" w:hAnsi="Times New Roman" w:cs="Times New Roman"/>
          <w:sz w:val="26"/>
          <w:szCs w:val="26"/>
          <w:lang w:eastAsia="en-US"/>
        </w:rPr>
        <w:t>трех</w:t>
      </w:r>
      <w:r w:rsidR="000B0AD4" w:rsidRPr="001A7EAE">
        <w:rPr>
          <w:rFonts w:ascii="Times New Roman" w:eastAsiaTheme="minorHAnsi" w:hAnsi="Times New Roman" w:cs="Times New Roman"/>
          <w:sz w:val="26"/>
          <w:szCs w:val="26"/>
          <w:lang w:eastAsia="en-US"/>
        </w:rPr>
        <w:t xml:space="preserve"> рабочих дней со дня его принятия </w:t>
      </w:r>
      <w:r w:rsidR="00E278DD" w:rsidRPr="001A7EAE">
        <w:rPr>
          <w:rFonts w:ascii="Times New Roman" w:eastAsiaTheme="minorHAnsi" w:hAnsi="Times New Roman" w:cs="Times New Roman"/>
          <w:sz w:val="26"/>
          <w:szCs w:val="26"/>
          <w:lang w:eastAsia="en-US"/>
        </w:rPr>
        <w:t xml:space="preserve">в соответствии со способом, указанным в заявлении, </w:t>
      </w:r>
      <w:r w:rsidR="000B0AD4" w:rsidRPr="001A7EAE">
        <w:rPr>
          <w:rFonts w:ascii="Times New Roman" w:eastAsiaTheme="minorHAnsi" w:hAnsi="Times New Roman" w:cs="Times New Roman"/>
          <w:sz w:val="26"/>
          <w:szCs w:val="26"/>
          <w:lang w:eastAsia="en-US"/>
        </w:rPr>
        <w:t>направляется покупателю почтовым отправлением</w:t>
      </w:r>
      <w:r w:rsidR="00E278DD" w:rsidRPr="001A7EAE">
        <w:rPr>
          <w:rFonts w:ascii="Times New Roman" w:eastAsiaTheme="minorHAnsi" w:hAnsi="Times New Roman" w:cs="Times New Roman"/>
          <w:sz w:val="26"/>
          <w:szCs w:val="26"/>
          <w:lang w:eastAsia="en-US"/>
        </w:rPr>
        <w:t>,</w:t>
      </w:r>
      <w:r w:rsidR="000B0AD4" w:rsidRPr="001A7EAE">
        <w:rPr>
          <w:rFonts w:ascii="Times New Roman" w:eastAsiaTheme="minorHAnsi" w:hAnsi="Times New Roman" w:cs="Times New Roman"/>
          <w:sz w:val="26"/>
          <w:szCs w:val="26"/>
          <w:lang w:eastAsia="en-US"/>
        </w:rPr>
        <w:t xml:space="preserve"> вручается лично под роспись покупателю либо ли</w:t>
      </w:r>
      <w:r w:rsidR="00E278DD" w:rsidRPr="001A7EAE">
        <w:rPr>
          <w:rFonts w:ascii="Times New Roman" w:eastAsiaTheme="minorHAnsi" w:hAnsi="Times New Roman" w:cs="Times New Roman"/>
          <w:sz w:val="26"/>
          <w:szCs w:val="26"/>
          <w:lang w:eastAsia="en-US"/>
        </w:rPr>
        <w:t>цу, уполномоченному покупателем, либо направляется в форме электронного документа по адресу электронной почты, указанному в заявлении</w:t>
      </w:r>
      <w:r w:rsidR="00E278DD" w:rsidRPr="001A7EAE">
        <w:rPr>
          <w:rStyle w:val="a5"/>
          <w:rFonts w:ascii="Times New Roman" w:eastAsiaTheme="minorHAnsi" w:hAnsi="Times New Roman" w:cs="Times New Roman"/>
          <w:sz w:val="26"/>
          <w:szCs w:val="26"/>
          <w:lang w:eastAsia="en-US"/>
        </w:rPr>
        <w:footnoteReference w:id="5"/>
      </w:r>
      <w:r w:rsidR="00E278DD" w:rsidRPr="001A7EAE">
        <w:rPr>
          <w:rFonts w:ascii="Times New Roman" w:eastAsiaTheme="minorHAnsi" w:hAnsi="Times New Roman" w:cs="Times New Roman"/>
          <w:sz w:val="26"/>
          <w:szCs w:val="26"/>
          <w:lang w:eastAsia="en-US"/>
        </w:rPr>
        <w:t>.</w:t>
      </w:r>
    </w:p>
    <w:p w:rsidR="00D86631" w:rsidRPr="001A7EAE" w:rsidRDefault="00D86631" w:rsidP="00D86631">
      <w:pPr>
        <w:autoSpaceDE w:val="0"/>
        <w:autoSpaceDN w:val="0"/>
        <w:adjustRightInd w:val="0"/>
        <w:ind w:firstLine="540"/>
        <w:jc w:val="both"/>
        <w:rPr>
          <w:rFonts w:eastAsiaTheme="minorHAnsi"/>
          <w:sz w:val="26"/>
          <w:szCs w:val="26"/>
          <w:lang w:eastAsia="en-US"/>
        </w:rPr>
      </w:pPr>
      <w:r w:rsidRPr="001A7EAE">
        <w:rPr>
          <w:rFonts w:eastAsiaTheme="minorHAnsi"/>
          <w:sz w:val="26"/>
          <w:szCs w:val="26"/>
          <w:lang w:eastAsia="en-US"/>
        </w:rPr>
        <w:t>38. Покупатель вправе оплатить приобретаемое государственное или муниципальное имущество досрочно.</w:t>
      </w:r>
    </w:p>
    <w:p w:rsidR="00D86631" w:rsidRPr="001A7EAE" w:rsidRDefault="00D86631" w:rsidP="00D86631">
      <w:pPr>
        <w:autoSpaceDE w:val="0"/>
        <w:autoSpaceDN w:val="0"/>
        <w:adjustRightInd w:val="0"/>
        <w:ind w:firstLine="540"/>
        <w:jc w:val="both"/>
        <w:rPr>
          <w:rFonts w:eastAsiaTheme="minorHAnsi"/>
          <w:sz w:val="26"/>
          <w:szCs w:val="26"/>
          <w:lang w:eastAsia="en-US"/>
        </w:rPr>
      </w:pPr>
      <w:r w:rsidRPr="001A7EAE">
        <w:rPr>
          <w:rFonts w:eastAsiaTheme="minorHAnsi"/>
          <w:sz w:val="26"/>
          <w:szCs w:val="26"/>
          <w:lang w:eastAsia="en-US"/>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sidR="00C73145" w:rsidRPr="001A7EAE">
        <w:rPr>
          <w:rFonts w:eastAsiaTheme="minorHAnsi"/>
          <w:sz w:val="26"/>
          <w:szCs w:val="26"/>
          <w:lang w:eastAsia="en-US"/>
        </w:rPr>
        <w:t xml:space="preserve"> муниципального имущества</w:t>
      </w:r>
      <w:r w:rsidRPr="001A7EAE">
        <w:rPr>
          <w:rFonts w:eastAsiaTheme="minorHAnsi"/>
          <w:sz w:val="26"/>
          <w:szCs w:val="26"/>
          <w:lang w:eastAsia="en-US"/>
        </w:rPr>
        <w:t>, в срок</w:t>
      </w:r>
      <w:r w:rsidR="00CC37F4" w:rsidRPr="001A7EAE">
        <w:rPr>
          <w:rFonts w:eastAsiaTheme="minorHAnsi"/>
          <w:sz w:val="26"/>
          <w:szCs w:val="26"/>
          <w:lang w:eastAsia="en-US"/>
        </w:rPr>
        <w:t>,</w:t>
      </w:r>
      <w:r w:rsidRPr="001A7EAE">
        <w:rPr>
          <w:rFonts w:eastAsiaTheme="minorHAnsi"/>
          <w:sz w:val="26"/>
          <w:szCs w:val="26"/>
          <w:lang w:eastAsia="en-US"/>
        </w:rPr>
        <w:t xml:space="preserve"> </w:t>
      </w:r>
      <w:r w:rsidR="00C73145" w:rsidRPr="001A7EAE">
        <w:rPr>
          <w:rFonts w:eastAsiaTheme="minorHAnsi"/>
          <w:sz w:val="26"/>
          <w:szCs w:val="26"/>
          <w:lang w:eastAsia="en-US"/>
        </w:rPr>
        <w:t>определенный</w:t>
      </w:r>
      <w:r w:rsidRPr="001A7EAE">
        <w:rPr>
          <w:rFonts w:eastAsiaTheme="minorHAnsi"/>
          <w:sz w:val="26"/>
          <w:szCs w:val="26"/>
          <w:lang w:eastAsia="en-US"/>
        </w:rPr>
        <w:t xml:space="preserve"> пунктом 5 статьи 35 </w:t>
      </w:r>
      <w:r w:rsidR="00C73145" w:rsidRPr="001A7EAE">
        <w:rPr>
          <w:rFonts w:eastAsiaTheme="minorHAnsi"/>
          <w:sz w:val="26"/>
          <w:szCs w:val="26"/>
          <w:lang w:eastAsia="en-US"/>
        </w:rPr>
        <w:t>Федерального закона № 178-ФЗ</w:t>
      </w:r>
      <w:r w:rsidRPr="001A7EAE">
        <w:rPr>
          <w:rFonts w:eastAsiaTheme="minorHAnsi"/>
          <w:sz w:val="26"/>
          <w:szCs w:val="26"/>
          <w:lang w:eastAsia="en-US"/>
        </w:rPr>
        <w:t>.</w:t>
      </w:r>
    </w:p>
    <w:p w:rsidR="00D86631" w:rsidRPr="001A7EAE" w:rsidRDefault="00D86631" w:rsidP="00D86631">
      <w:pPr>
        <w:autoSpaceDE w:val="0"/>
        <w:autoSpaceDN w:val="0"/>
        <w:adjustRightInd w:val="0"/>
        <w:ind w:firstLine="540"/>
        <w:jc w:val="both"/>
        <w:rPr>
          <w:rFonts w:eastAsiaTheme="minorHAnsi"/>
          <w:sz w:val="26"/>
          <w:szCs w:val="26"/>
          <w:lang w:eastAsia="en-US"/>
        </w:rPr>
      </w:pPr>
    </w:p>
    <w:p w:rsidR="00D86631" w:rsidRPr="001A7EAE" w:rsidRDefault="00D86631" w:rsidP="0096412C">
      <w:pPr>
        <w:pStyle w:val="ConsPlusNormal"/>
        <w:widowControl/>
        <w:ind w:firstLine="709"/>
        <w:jc w:val="both"/>
        <w:rPr>
          <w:rFonts w:ascii="Times New Roman" w:eastAsiaTheme="minorHAnsi" w:hAnsi="Times New Roman" w:cs="Times New Roman"/>
          <w:sz w:val="26"/>
          <w:szCs w:val="26"/>
          <w:lang w:eastAsia="en-US"/>
        </w:rPr>
      </w:pPr>
    </w:p>
    <w:sectPr w:rsidR="00D86631" w:rsidRPr="001A7EAE" w:rsidSect="001A7EAE">
      <w:headerReference w:type="default" r:id="rId15"/>
      <w:pgSz w:w="11906" w:h="16838"/>
      <w:pgMar w:top="720" w:right="720" w:bottom="720" w:left="128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0C" w:rsidRDefault="00FA720C" w:rsidP="00E41749">
      <w:r>
        <w:separator/>
      </w:r>
    </w:p>
  </w:endnote>
  <w:endnote w:type="continuationSeparator" w:id="0">
    <w:p w:rsidR="00FA720C" w:rsidRDefault="00FA720C" w:rsidP="00E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0C" w:rsidRDefault="00FA720C" w:rsidP="00E41749">
      <w:r>
        <w:separator/>
      </w:r>
    </w:p>
  </w:footnote>
  <w:footnote w:type="continuationSeparator" w:id="0">
    <w:p w:rsidR="00FA720C" w:rsidRDefault="00FA720C" w:rsidP="00E41749">
      <w:r>
        <w:continuationSeparator/>
      </w:r>
    </w:p>
  </w:footnote>
  <w:footnote w:id="1">
    <w:p w:rsidR="00A86038" w:rsidRPr="003567C4" w:rsidRDefault="00A86038" w:rsidP="003E65CB">
      <w:pPr>
        <w:pStyle w:val="a3"/>
        <w:ind w:firstLine="709"/>
        <w:jc w:val="both"/>
      </w:pPr>
      <w:r w:rsidRPr="003567C4">
        <w:rPr>
          <w:rStyle w:val="a5"/>
        </w:rPr>
        <w:footnoteRef/>
      </w:r>
      <w:r w:rsidRPr="003567C4">
        <w:t xml:space="preserve"> Указывается конкретная дата</w:t>
      </w:r>
      <w:r w:rsidR="00875DC2">
        <w:t xml:space="preserve">, которую необходимо определять с учетом того, </w:t>
      </w:r>
      <w:r w:rsidRPr="003567C4">
        <w:t>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w:t>
      </w:r>
    </w:p>
  </w:footnote>
  <w:footnote w:id="2">
    <w:p w:rsidR="00A86038" w:rsidRPr="003567C4" w:rsidRDefault="00A86038" w:rsidP="003E65CB">
      <w:pPr>
        <w:pStyle w:val="a3"/>
        <w:ind w:firstLine="709"/>
        <w:jc w:val="both"/>
      </w:pPr>
      <w:r w:rsidRPr="003567C4">
        <w:rPr>
          <w:rStyle w:val="a5"/>
        </w:rPr>
        <w:footnoteRef/>
      </w:r>
      <w:r w:rsidRPr="003567C4">
        <w:t xml:space="preserve"> Указывается сайт администрации муниципального образования или иной сайт в сети «Интернет», созданный в муниципальном образовании для размещения информации о приватизации. Таким сайтом </w:t>
      </w:r>
      <w:r w:rsidRPr="003567C4">
        <w:rPr>
          <w:b/>
          <w:u w:val="single"/>
        </w:rPr>
        <w:t>не</w:t>
      </w:r>
      <w:r w:rsidR="00DF54A5" w:rsidRPr="00DF54A5">
        <w:rPr>
          <w:u w:val="single"/>
        </w:rPr>
        <w:t> </w:t>
      </w:r>
      <w:r w:rsidRPr="00DF54A5">
        <w:rPr>
          <w:b/>
          <w:u w:val="single"/>
        </w:rPr>
        <w:t>может</w:t>
      </w:r>
      <w:r w:rsidRPr="003567C4">
        <w:t xml:space="preserve"> являться официальный сайт </w:t>
      </w:r>
      <w:r w:rsidRPr="003567C4">
        <w:rPr>
          <w:rFonts w:eastAsiaTheme="minorHAnsi"/>
        </w:rPr>
        <w:t xml:space="preserve">Российской Федерации в сети «Интернет» для размещения информации о проведении торгов, определенный Правительством Российской Федерации в соответствии со статьей 15 Федерального закона № 178-ФЗ. Информация, указанная в пункте 5 </w:t>
      </w:r>
      <w:proofErr w:type="gramStart"/>
      <w:r w:rsidRPr="003567C4">
        <w:rPr>
          <w:rFonts w:eastAsiaTheme="minorHAnsi"/>
        </w:rPr>
        <w:t>настоящего модельного акта</w:t>
      </w:r>
      <w:proofErr w:type="gramEnd"/>
      <w:r w:rsidRPr="003567C4">
        <w:rPr>
          <w:rFonts w:eastAsiaTheme="minorHAnsi"/>
        </w:rPr>
        <w:t xml:space="preserve"> подлежит размещению как на соответствующем официальном сайте Российской Федерации, так и на указанном в данном пункте сайте, созданном в муниципальном образовании.</w:t>
      </w:r>
    </w:p>
  </w:footnote>
  <w:footnote w:id="3">
    <w:p w:rsidR="00A86038" w:rsidRPr="003567C4" w:rsidRDefault="00A86038" w:rsidP="003E65CB">
      <w:pPr>
        <w:pStyle w:val="a3"/>
        <w:ind w:firstLine="709"/>
        <w:jc w:val="both"/>
      </w:pPr>
      <w:r w:rsidRPr="003567C4">
        <w:rPr>
          <w:rStyle w:val="a5"/>
        </w:rPr>
        <w:footnoteRef/>
      </w:r>
      <w:r w:rsidRPr="003567C4">
        <w:t xml:space="preserve"> Дата устанавливается с учетом сроков осуществления бюджетного процесса в соответствующем муниципальном образовании, исходя из того, что прогнозный план приватизации муниципального имущества должен быть утвержден до принятия местного бюджета (поскольку прогнозный размер доходов местного бюджета определяется, исходя из прогнозного плана приватизации).</w:t>
      </w:r>
    </w:p>
  </w:footnote>
  <w:footnote w:id="4">
    <w:p w:rsidR="00A86038" w:rsidRPr="003567C4" w:rsidRDefault="00A86038" w:rsidP="003E65CB">
      <w:pPr>
        <w:pStyle w:val="a3"/>
        <w:ind w:firstLine="709"/>
        <w:jc w:val="both"/>
      </w:pPr>
      <w:r w:rsidRPr="003567C4">
        <w:rPr>
          <w:rStyle w:val="a5"/>
        </w:rPr>
        <w:footnoteRef/>
      </w:r>
      <w:r w:rsidRPr="003567C4">
        <w:t xml:space="preserve"> Указывается адрес электронной почты, по которому могут направляться заявления. Органы местного самоуправления самостоятельно определяют перечень способов подачи заявления и документов.</w:t>
      </w:r>
    </w:p>
  </w:footnote>
  <w:footnote w:id="5">
    <w:p w:rsidR="00A86038" w:rsidRPr="003567C4" w:rsidRDefault="00A86038" w:rsidP="003E65CB">
      <w:pPr>
        <w:pStyle w:val="a3"/>
        <w:ind w:firstLine="709"/>
        <w:jc w:val="both"/>
      </w:pPr>
      <w:r w:rsidRPr="003567C4">
        <w:rPr>
          <w:rStyle w:val="a5"/>
        </w:rPr>
        <w:footnoteRef/>
      </w:r>
      <w:r w:rsidRPr="003567C4">
        <w:t xml:space="preserve"> Органы местного самоуправления самостоятельно определяют перечень способов направления (выдачи) покупателю принятого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00755"/>
      <w:docPartObj>
        <w:docPartGallery w:val="Page Numbers (Top of Page)"/>
        <w:docPartUnique/>
      </w:docPartObj>
    </w:sdtPr>
    <w:sdtEndPr>
      <w:rPr>
        <w:rFonts w:ascii="Times New Roman" w:hAnsi="Times New Roman" w:cs="Times New Roman"/>
        <w:sz w:val="24"/>
        <w:szCs w:val="24"/>
      </w:rPr>
    </w:sdtEndPr>
    <w:sdtContent>
      <w:p w:rsidR="007D6EE3" w:rsidRPr="00CA4E0A" w:rsidRDefault="007D6EE3">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3</w:t>
        </w:r>
        <w:r w:rsidRPr="00CA4E0A">
          <w:rPr>
            <w:rFonts w:ascii="Times New Roman" w:hAnsi="Times New Roman" w:cs="Times New Roman"/>
            <w:sz w:val="24"/>
            <w:szCs w:val="24"/>
          </w:rPr>
          <w:fldChar w:fldCharType="end"/>
        </w:r>
      </w:p>
    </w:sdtContent>
  </w:sdt>
  <w:p w:rsidR="007D6EE3" w:rsidRDefault="007D6E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E3" w:rsidRDefault="007D6EE3">
    <w:pPr>
      <w:pStyle w:val="a6"/>
      <w:jc w:val="center"/>
    </w:pPr>
  </w:p>
  <w:p w:rsidR="007D6EE3" w:rsidRDefault="007D6EE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48507"/>
      <w:docPartObj>
        <w:docPartGallery w:val="Page Numbers (Top of Page)"/>
        <w:docPartUnique/>
      </w:docPartObj>
    </w:sdtPr>
    <w:sdtEndPr/>
    <w:sdtContent>
      <w:p w:rsidR="005C67B3" w:rsidRDefault="005C67B3">
        <w:pPr>
          <w:pStyle w:val="a6"/>
          <w:jc w:val="center"/>
        </w:pPr>
        <w:r>
          <w:fldChar w:fldCharType="begin"/>
        </w:r>
        <w:r>
          <w:instrText>PAGE   \* MERGEFORMAT</w:instrText>
        </w:r>
        <w:r>
          <w:fldChar w:fldCharType="separate"/>
        </w:r>
        <w:r w:rsidR="00475C27">
          <w:rPr>
            <w:noProof/>
          </w:rPr>
          <w:t>8</w:t>
        </w:r>
        <w:r>
          <w:fldChar w:fldCharType="end"/>
        </w:r>
      </w:p>
    </w:sdtContent>
  </w:sdt>
  <w:p w:rsidR="00A86038" w:rsidRPr="00150ED0" w:rsidRDefault="00A86038" w:rsidP="00032D5B">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49"/>
    <w:rsid w:val="00005C1D"/>
    <w:rsid w:val="00012D79"/>
    <w:rsid w:val="00022186"/>
    <w:rsid w:val="00024B13"/>
    <w:rsid w:val="00032D5B"/>
    <w:rsid w:val="0003341C"/>
    <w:rsid w:val="00034453"/>
    <w:rsid w:val="00043546"/>
    <w:rsid w:val="0005010E"/>
    <w:rsid w:val="00056445"/>
    <w:rsid w:val="00063698"/>
    <w:rsid w:val="00073D5E"/>
    <w:rsid w:val="00092911"/>
    <w:rsid w:val="000A140C"/>
    <w:rsid w:val="000A55A4"/>
    <w:rsid w:val="000A5EF5"/>
    <w:rsid w:val="000B0AD4"/>
    <w:rsid w:val="000B784E"/>
    <w:rsid w:val="000C5F3C"/>
    <w:rsid w:val="000C5FF9"/>
    <w:rsid w:val="00110358"/>
    <w:rsid w:val="00117E39"/>
    <w:rsid w:val="001212EF"/>
    <w:rsid w:val="00121C15"/>
    <w:rsid w:val="00134659"/>
    <w:rsid w:val="001378ED"/>
    <w:rsid w:val="001447CE"/>
    <w:rsid w:val="00161DF8"/>
    <w:rsid w:val="001630F7"/>
    <w:rsid w:val="00174C8B"/>
    <w:rsid w:val="001945AA"/>
    <w:rsid w:val="00195BA9"/>
    <w:rsid w:val="001A744B"/>
    <w:rsid w:val="001A7EAE"/>
    <w:rsid w:val="001B2AA7"/>
    <w:rsid w:val="001D72A9"/>
    <w:rsid w:val="001F4123"/>
    <w:rsid w:val="00206823"/>
    <w:rsid w:val="00212A47"/>
    <w:rsid w:val="002159F7"/>
    <w:rsid w:val="0023527A"/>
    <w:rsid w:val="00237993"/>
    <w:rsid w:val="0024196F"/>
    <w:rsid w:val="00246720"/>
    <w:rsid w:val="0025379C"/>
    <w:rsid w:val="00260B74"/>
    <w:rsid w:val="0028073F"/>
    <w:rsid w:val="00290152"/>
    <w:rsid w:val="0029336A"/>
    <w:rsid w:val="002B14F6"/>
    <w:rsid w:val="002D4FED"/>
    <w:rsid w:val="002E5D25"/>
    <w:rsid w:val="002E7C62"/>
    <w:rsid w:val="002F38B1"/>
    <w:rsid w:val="0031239A"/>
    <w:rsid w:val="003123BC"/>
    <w:rsid w:val="003142BC"/>
    <w:rsid w:val="00316BCE"/>
    <w:rsid w:val="00336345"/>
    <w:rsid w:val="003567C4"/>
    <w:rsid w:val="00362FAC"/>
    <w:rsid w:val="0038715C"/>
    <w:rsid w:val="003A0E89"/>
    <w:rsid w:val="003A45FC"/>
    <w:rsid w:val="003B706F"/>
    <w:rsid w:val="003C3C7A"/>
    <w:rsid w:val="003C771B"/>
    <w:rsid w:val="003D0907"/>
    <w:rsid w:val="003D1B34"/>
    <w:rsid w:val="003D7A07"/>
    <w:rsid w:val="003E2FA2"/>
    <w:rsid w:val="003E65CB"/>
    <w:rsid w:val="003F084A"/>
    <w:rsid w:val="003F7BFE"/>
    <w:rsid w:val="004037A5"/>
    <w:rsid w:val="00405809"/>
    <w:rsid w:val="00406164"/>
    <w:rsid w:val="00424176"/>
    <w:rsid w:val="00475C27"/>
    <w:rsid w:val="004806C7"/>
    <w:rsid w:val="00484B38"/>
    <w:rsid w:val="004A454A"/>
    <w:rsid w:val="004A65EE"/>
    <w:rsid w:val="004B0F43"/>
    <w:rsid w:val="004C18B1"/>
    <w:rsid w:val="004C47EA"/>
    <w:rsid w:val="004C7214"/>
    <w:rsid w:val="004D1D68"/>
    <w:rsid w:val="004D1E71"/>
    <w:rsid w:val="004D71E6"/>
    <w:rsid w:val="004E352F"/>
    <w:rsid w:val="004F6C49"/>
    <w:rsid w:val="00505E6A"/>
    <w:rsid w:val="00512608"/>
    <w:rsid w:val="00512781"/>
    <w:rsid w:val="00513341"/>
    <w:rsid w:val="00514EC4"/>
    <w:rsid w:val="0053541F"/>
    <w:rsid w:val="00537073"/>
    <w:rsid w:val="005574E2"/>
    <w:rsid w:val="00561710"/>
    <w:rsid w:val="00571AD9"/>
    <w:rsid w:val="005820DF"/>
    <w:rsid w:val="005C253C"/>
    <w:rsid w:val="005C27ED"/>
    <w:rsid w:val="005C67B3"/>
    <w:rsid w:val="005D7C10"/>
    <w:rsid w:val="005F04D9"/>
    <w:rsid w:val="006224CD"/>
    <w:rsid w:val="00631A62"/>
    <w:rsid w:val="00640CCE"/>
    <w:rsid w:val="00646E6E"/>
    <w:rsid w:val="00657BA4"/>
    <w:rsid w:val="00662099"/>
    <w:rsid w:val="00670F5D"/>
    <w:rsid w:val="00672E8F"/>
    <w:rsid w:val="00680F25"/>
    <w:rsid w:val="00684BE8"/>
    <w:rsid w:val="006861E0"/>
    <w:rsid w:val="0069276A"/>
    <w:rsid w:val="00695843"/>
    <w:rsid w:val="006A0238"/>
    <w:rsid w:val="006A7298"/>
    <w:rsid w:val="006A73F4"/>
    <w:rsid w:val="006B2473"/>
    <w:rsid w:val="006C0436"/>
    <w:rsid w:val="006C3E61"/>
    <w:rsid w:val="006E0F1D"/>
    <w:rsid w:val="006E211F"/>
    <w:rsid w:val="00711A27"/>
    <w:rsid w:val="00712235"/>
    <w:rsid w:val="0071617B"/>
    <w:rsid w:val="007304DC"/>
    <w:rsid w:val="00736141"/>
    <w:rsid w:val="00753B74"/>
    <w:rsid w:val="00757AF1"/>
    <w:rsid w:val="00766DD2"/>
    <w:rsid w:val="00771493"/>
    <w:rsid w:val="007761F3"/>
    <w:rsid w:val="00782226"/>
    <w:rsid w:val="00792779"/>
    <w:rsid w:val="00793015"/>
    <w:rsid w:val="007A1949"/>
    <w:rsid w:val="007C0F81"/>
    <w:rsid w:val="007C50CD"/>
    <w:rsid w:val="007C6614"/>
    <w:rsid w:val="007D2124"/>
    <w:rsid w:val="007D2985"/>
    <w:rsid w:val="007D66C2"/>
    <w:rsid w:val="007D6EE3"/>
    <w:rsid w:val="007F7D32"/>
    <w:rsid w:val="007F7DF9"/>
    <w:rsid w:val="00802B67"/>
    <w:rsid w:val="008117FC"/>
    <w:rsid w:val="0082416D"/>
    <w:rsid w:val="00835A59"/>
    <w:rsid w:val="00853416"/>
    <w:rsid w:val="008552DC"/>
    <w:rsid w:val="008566B0"/>
    <w:rsid w:val="008606B3"/>
    <w:rsid w:val="00875DC2"/>
    <w:rsid w:val="00881D1D"/>
    <w:rsid w:val="00887421"/>
    <w:rsid w:val="008B3F4F"/>
    <w:rsid w:val="008B6582"/>
    <w:rsid w:val="008C473D"/>
    <w:rsid w:val="008C7A30"/>
    <w:rsid w:val="008E1B1A"/>
    <w:rsid w:val="008E2876"/>
    <w:rsid w:val="008E3B6E"/>
    <w:rsid w:val="00900BB3"/>
    <w:rsid w:val="00900EA9"/>
    <w:rsid w:val="00912D93"/>
    <w:rsid w:val="00925F91"/>
    <w:rsid w:val="00927BDA"/>
    <w:rsid w:val="009334E9"/>
    <w:rsid w:val="0094661E"/>
    <w:rsid w:val="00950EE8"/>
    <w:rsid w:val="00952C0C"/>
    <w:rsid w:val="00954123"/>
    <w:rsid w:val="00954A30"/>
    <w:rsid w:val="00957436"/>
    <w:rsid w:val="00957657"/>
    <w:rsid w:val="0096412C"/>
    <w:rsid w:val="00966906"/>
    <w:rsid w:val="00991FAB"/>
    <w:rsid w:val="009B2FA5"/>
    <w:rsid w:val="009B3981"/>
    <w:rsid w:val="009C1090"/>
    <w:rsid w:val="009D1808"/>
    <w:rsid w:val="009E0948"/>
    <w:rsid w:val="009E5D9E"/>
    <w:rsid w:val="009E752C"/>
    <w:rsid w:val="009E7D78"/>
    <w:rsid w:val="00A101E9"/>
    <w:rsid w:val="00A20ECE"/>
    <w:rsid w:val="00A32C08"/>
    <w:rsid w:val="00A36D51"/>
    <w:rsid w:val="00A42572"/>
    <w:rsid w:val="00A50BB5"/>
    <w:rsid w:val="00A53A5F"/>
    <w:rsid w:val="00A627DB"/>
    <w:rsid w:val="00A639AE"/>
    <w:rsid w:val="00A65016"/>
    <w:rsid w:val="00A76A35"/>
    <w:rsid w:val="00A77DF4"/>
    <w:rsid w:val="00A86038"/>
    <w:rsid w:val="00A92FBC"/>
    <w:rsid w:val="00AB4204"/>
    <w:rsid w:val="00AC0B13"/>
    <w:rsid w:val="00AC6F7A"/>
    <w:rsid w:val="00AD4CFB"/>
    <w:rsid w:val="00AE0F5C"/>
    <w:rsid w:val="00AF0186"/>
    <w:rsid w:val="00B01F3F"/>
    <w:rsid w:val="00B057D9"/>
    <w:rsid w:val="00B06DA8"/>
    <w:rsid w:val="00B148A6"/>
    <w:rsid w:val="00B167A5"/>
    <w:rsid w:val="00B27829"/>
    <w:rsid w:val="00B314EB"/>
    <w:rsid w:val="00B4397A"/>
    <w:rsid w:val="00B5091A"/>
    <w:rsid w:val="00B5583E"/>
    <w:rsid w:val="00B67268"/>
    <w:rsid w:val="00B70943"/>
    <w:rsid w:val="00B7389F"/>
    <w:rsid w:val="00B94072"/>
    <w:rsid w:val="00B949D5"/>
    <w:rsid w:val="00BA0623"/>
    <w:rsid w:val="00BA0E91"/>
    <w:rsid w:val="00BA3F2F"/>
    <w:rsid w:val="00BA67E5"/>
    <w:rsid w:val="00BC465B"/>
    <w:rsid w:val="00BC74C9"/>
    <w:rsid w:val="00BD44B7"/>
    <w:rsid w:val="00BD564C"/>
    <w:rsid w:val="00BE0774"/>
    <w:rsid w:val="00BE0FB9"/>
    <w:rsid w:val="00BE34E9"/>
    <w:rsid w:val="00BF1759"/>
    <w:rsid w:val="00BF26A5"/>
    <w:rsid w:val="00BF39DB"/>
    <w:rsid w:val="00BF7A4D"/>
    <w:rsid w:val="00C13973"/>
    <w:rsid w:val="00C15576"/>
    <w:rsid w:val="00C27EC7"/>
    <w:rsid w:val="00C36DB9"/>
    <w:rsid w:val="00C5014E"/>
    <w:rsid w:val="00C54DF8"/>
    <w:rsid w:val="00C5641E"/>
    <w:rsid w:val="00C71A32"/>
    <w:rsid w:val="00C73145"/>
    <w:rsid w:val="00C821C2"/>
    <w:rsid w:val="00C846BD"/>
    <w:rsid w:val="00C85247"/>
    <w:rsid w:val="00CB1527"/>
    <w:rsid w:val="00CB5D79"/>
    <w:rsid w:val="00CC37F4"/>
    <w:rsid w:val="00CD5CD5"/>
    <w:rsid w:val="00CE6BBE"/>
    <w:rsid w:val="00CF1CF7"/>
    <w:rsid w:val="00CF4EE3"/>
    <w:rsid w:val="00D15F3E"/>
    <w:rsid w:val="00D249F7"/>
    <w:rsid w:val="00D510AA"/>
    <w:rsid w:val="00D5536B"/>
    <w:rsid w:val="00D5540D"/>
    <w:rsid w:val="00D55B6B"/>
    <w:rsid w:val="00D73CC8"/>
    <w:rsid w:val="00D74B94"/>
    <w:rsid w:val="00D82A97"/>
    <w:rsid w:val="00D854AD"/>
    <w:rsid w:val="00D86631"/>
    <w:rsid w:val="00DA1092"/>
    <w:rsid w:val="00DD0DD9"/>
    <w:rsid w:val="00DE70D8"/>
    <w:rsid w:val="00DF54A5"/>
    <w:rsid w:val="00DF5B07"/>
    <w:rsid w:val="00E06FA9"/>
    <w:rsid w:val="00E161B1"/>
    <w:rsid w:val="00E246A9"/>
    <w:rsid w:val="00E2722E"/>
    <w:rsid w:val="00E278DD"/>
    <w:rsid w:val="00E31A97"/>
    <w:rsid w:val="00E372EC"/>
    <w:rsid w:val="00E41749"/>
    <w:rsid w:val="00E531E2"/>
    <w:rsid w:val="00E54456"/>
    <w:rsid w:val="00E54A51"/>
    <w:rsid w:val="00E669C0"/>
    <w:rsid w:val="00E7366E"/>
    <w:rsid w:val="00E748E2"/>
    <w:rsid w:val="00E80FFF"/>
    <w:rsid w:val="00E83372"/>
    <w:rsid w:val="00E83946"/>
    <w:rsid w:val="00E93F9E"/>
    <w:rsid w:val="00EA2E64"/>
    <w:rsid w:val="00EB419A"/>
    <w:rsid w:val="00EB4C17"/>
    <w:rsid w:val="00EB5CEF"/>
    <w:rsid w:val="00EB7672"/>
    <w:rsid w:val="00ED57C8"/>
    <w:rsid w:val="00EE48E6"/>
    <w:rsid w:val="00EE6441"/>
    <w:rsid w:val="00EF0D3B"/>
    <w:rsid w:val="00F008C0"/>
    <w:rsid w:val="00F014F4"/>
    <w:rsid w:val="00F1188B"/>
    <w:rsid w:val="00F25CE9"/>
    <w:rsid w:val="00F43BCA"/>
    <w:rsid w:val="00F52CE4"/>
    <w:rsid w:val="00F55E09"/>
    <w:rsid w:val="00F83AC6"/>
    <w:rsid w:val="00FA720C"/>
    <w:rsid w:val="00FB55DB"/>
    <w:rsid w:val="00FC168F"/>
    <w:rsid w:val="00FC244C"/>
    <w:rsid w:val="00FD0694"/>
    <w:rsid w:val="00FF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36EA9-99CC-4E14-A907-7BFD83CC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74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E41749"/>
    <w:rPr>
      <w:sz w:val="20"/>
      <w:szCs w:val="20"/>
      <w:lang w:eastAsia="en-US"/>
    </w:rPr>
  </w:style>
  <w:style w:type="character" w:customStyle="1" w:styleId="a4">
    <w:name w:val="Текст сноски Знак"/>
    <w:basedOn w:val="a0"/>
    <w:link w:val="a3"/>
    <w:uiPriority w:val="99"/>
    <w:rsid w:val="00E41749"/>
    <w:rPr>
      <w:rFonts w:ascii="Times New Roman" w:eastAsia="Times New Roman" w:hAnsi="Times New Roman" w:cs="Times New Roman"/>
      <w:sz w:val="20"/>
      <w:szCs w:val="20"/>
    </w:rPr>
  </w:style>
  <w:style w:type="character" w:styleId="a5">
    <w:name w:val="footnote reference"/>
    <w:uiPriority w:val="99"/>
    <w:rsid w:val="00E41749"/>
    <w:rPr>
      <w:vertAlign w:val="superscript"/>
    </w:rPr>
  </w:style>
  <w:style w:type="paragraph" w:styleId="a6">
    <w:name w:val="header"/>
    <w:basedOn w:val="a"/>
    <w:link w:val="a7"/>
    <w:uiPriority w:val="99"/>
    <w:unhideWhenUsed/>
    <w:rsid w:val="00E4174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41749"/>
  </w:style>
  <w:style w:type="paragraph" w:styleId="a8">
    <w:name w:val="Balloon Text"/>
    <w:basedOn w:val="a"/>
    <w:link w:val="a9"/>
    <w:uiPriority w:val="99"/>
    <w:semiHidden/>
    <w:unhideWhenUsed/>
    <w:rsid w:val="0003341C"/>
    <w:rPr>
      <w:rFonts w:ascii="Tahoma" w:hAnsi="Tahoma" w:cs="Tahoma"/>
      <w:sz w:val="16"/>
      <w:szCs w:val="16"/>
    </w:rPr>
  </w:style>
  <w:style w:type="character" w:customStyle="1" w:styleId="a9">
    <w:name w:val="Текст выноски Знак"/>
    <w:basedOn w:val="a0"/>
    <w:link w:val="a8"/>
    <w:uiPriority w:val="99"/>
    <w:semiHidden/>
    <w:rsid w:val="0003341C"/>
    <w:rPr>
      <w:rFonts w:ascii="Tahoma" w:eastAsia="Times New Roman" w:hAnsi="Tahoma" w:cs="Tahoma"/>
      <w:sz w:val="16"/>
      <w:szCs w:val="16"/>
      <w:lang w:eastAsia="ru-RU"/>
    </w:rPr>
  </w:style>
  <w:style w:type="paragraph" w:styleId="aa">
    <w:name w:val="footer"/>
    <w:basedOn w:val="a"/>
    <w:link w:val="ab"/>
    <w:uiPriority w:val="99"/>
    <w:unhideWhenUsed/>
    <w:rsid w:val="00793015"/>
    <w:pPr>
      <w:tabs>
        <w:tab w:val="center" w:pos="4677"/>
        <w:tab w:val="right" w:pos="9355"/>
      </w:tabs>
    </w:pPr>
  </w:style>
  <w:style w:type="character" w:customStyle="1" w:styleId="ab">
    <w:name w:val="Нижний колонтитул Знак"/>
    <w:basedOn w:val="a0"/>
    <w:link w:val="aa"/>
    <w:uiPriority w:val="99"/>
    <w:rsid w:val="00793015"/>
    <w:rPr>
      <w:rFonts w:ascii="Times New Roman" w:eastAsia="Times New Roman" w:hAnsi="Times New Roman" w:cs="Times New Roman"/>
      <w:sz w:val="24"/>
      <w:szCs w:val="24"/>
      <w:lang w:eastAsia="ru-RU"/>
    </w:rPr>
  </w:style>
  <w:style w:type="character" w:styleId="ac">
    <w:name w:val="Hyperlink"/>
    <w:basedOn w:val="a0"/>
    <w:uiPriority w:val="99"/>
    <w:unhideWhenUsed/>
    <w:rsid w:val="00B4397A"/>
    <w:rPr>
      <w:color w:val="0000FF" w:themeColor="hyperlink"/>
      <w:u w:val="single"/>
    </w:rPr>
  </w:style>
  <w:style w:type="paragraph" w:styleId="ad">
    <w:name w:val="No Spacing"/>
    <w:uiPriority w:val="1"/>
    <w:qFormat/>
    <w:rsid w:val="001A7EAE"/>
    <w:pPr>
      <w:spacing w:after="0" w:line="240" w:lineRule="auto"/>
    </w:pPr>
    <w:rPr>
      <w:rFonts w:ascii="Times New Roman" w:eastAsia="Times New Roman" w:hAnsi="Times New Roman" w:cs="Times New Roman"/>
      <w:sz w:val="24"/>
      <w:szCs w:val="24"/>
      <w:lang w:val="en-US"/>
    </w:rPr>
  </w:style>
  <w:style w:type="character" w:customStyle="1" w:styleId="fontstyle01">
    <w:name w:val="fontstyle01"/>
    <w:rsid w:val="001A7EAE"/>
    <w:rPr>
      <w:rFonts w:ascii="Times New Roman" w:hAnsi="Times New Roman" w:cs="Times New Roman" w:hint="default"/>
      <w:b w:val="0"/>
      <w:bCs w:val="0"/>
      <w:i w:val="0"/>
      <w:iCs w:val="0"/>
      <w:color w:val="000000"/>
      <w:sz w:val="28"/>
      <w:szCs w:val="28"/>
    </w:rPr>
  </w:style>
  <w:style w:type="paragraph" w:styleId="ae">
    <w:name w:val="List Paragraph"/>
    <w:basedOn w:val="a"/>
    <w:uiPriority w:val="34"/>
    <w:qFormat/>
    <w:rsid w:val="001A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2628">
      <w:bodyDiv w:val="1"/>
      <w:marLeft w:val="0"/>
      <w:marRight w:val="0"/>
      <w:marTop w:val="0"/>
      <w:marBottom w:val="0"/>
      <w:divBdr>
        <w:top w:val="none" w:sz="0" w:space="0" w:color="auto"/>
        <w:left w:val="none" w:sz="0" w:space="0" w:color="auto"/>
        <w:bottom w:val="none" w:sz="0" w:space="0" w:color="auto"/>
        <w:right w:val="none" w:sz="0" w:space="0" w:color="auto"/>
      </w:divBdr>
    </w:div>
    <w:div w:id="8531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79857AA1D607C4E844A4AB8C38A0EF885DED93868CAB532314E302F3FD0DACF6AF355379F4E0E36F92F1C891Bn7y2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D79857AA1D607C4E844A4AB8C38A0EF885DCDD386FCAB532314E302F3FD0DACF6AF355379F4E0E36F92F1C891Bn7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5CA3-22BC-4389-A6F1-7CE88CBD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Учетная запись Майкрософт</cp:lastModifiedBy>
  <cp:revision>7</cp:revision>
  <cp:lastPrinted>2021-01-04T13:17:00Z</cp:lastPrinted>
  <dcterms:created xsi:type="dcterms:W3CDTF">2021-01-04T13:13:00Z</dcterms:created>
  <dcterms:modified xsi:type="dcterms:W3CDTF">2021-03-27T06:58:00Z</dcterms:modified>
</cp:coreProperties>
</file>